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15C42990" w:rsidR="00DF3965" w:rsidRPr="00283B76" w:rsidRDefault="00D743D1">
      <w:pPr>
        <w:jc w:val="both"/>
        <w:rPr>
          <w:rFonts w:ascii="Arial" w:hAnsi="Arial" w:cs="Arial"/>
        </w:rPr>
      </w:pPr>
      <w:r>
        <w:rPr>
          <w:rFonts w:ascii="Arial" w:hAnsi="Arial" w:cs="Arial"/>
        </w:rPr>
        <w:t xml:space="preserve"> </w:t>
      </w: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246AA89" w:rsidR="00DF3965" w:rsidRPr="00283B76" w:rsidRDefault="005673BA">
      <w:pPr>
        <w:jc w:val="center"/>
        <w:rPr>
          <w:rFonts w:ascii="Arial" w:hAnsi="Arial" w:cs="Arial"/>
          <w:b/>
          <w:bCs/>
        </w:rPr>
      </w:pPr>
      <w:r>
        <w:rPr>
          <w:rFonts w:ascii="Arial" w:hAnsi="Arial" w:cs="Arial"/>
          <w:b/>
          <w:bCs/>
        </w:rPr>
        <w:t xml:space="preserve">Vasvár Város </w:t>
      </w:r>
      <w:r w:rsidR="00DF3965" w:rsidRPr="00283B76">
        <w:rPr>
          <w:rFonts w:ascii="Arial" w:hAnsi="Arial" w:cs="Arial"/>
          <w:b/>
          <w:bCs/>
        </w:rPr>
        <w:t xml:space="preserve">Önkormányzata az Emberi Erőforrások Minisztériumával </w:t>
      </w:r>
    </w:p>
    <w:p w14:paraId="7E389012" w14:textId="5F0BE0C4" w:rsidR="00DF3965" w:rsidRPr="00283B76" w:rsidRDefault="005673BA">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CD7669">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2166FF0D"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E97BB6">
        <w:rPr>
          <w:rFonts w:ascii="Arial" w:hAnsi="Arial" w:cs="Arial"/>
          <w:b/>
          <w:bCs/>
        </w:rPr>
        <w:t xml:space="preserve">,  összhangban </w:t>
      </w:r>
    </w:p>
    <w:p w14:paraId="7C7EA403" w14:textId="77777777" w:rsidR="00E97BB6" w:rsidRDefault="00E97BB6">
      <w:pPr>
        <w:jc w:val="center"/>
        <w:rPr>
          <w:rFonts w:ascii="Arial" w:hAnsi="Arial" w:cs="Arial"/>
          <w:b/>
          <w:bCs/>
        </w:rPr>
      </w:pPr>
    </w:p>
    <w:p w14:paraId="226FB0AE"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felsőoktatásról szóló 2011. évi CCIV. törvény</w:t>
      </w:r>
    </w:p>
    <w:p w14:paraId="31D9D02A" w14:textId="12669AAC"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E90767">
        <w:rPr>
          <w:rFonts w:ascii="Arial" w:hAnsi="Arial" w:cs="Arial"/>
          <w:bCs/>
        </w:rPr>
        <w:t>Kormány rendelet</w:t>
      </w:r>
      <w:proofErr w:type="gramEnd"/>
    </w:p>
    <w:p w14:paraId="0C13A3A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8798FE2"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1A91D1FB"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szociális igazgatásról és szociális ellátásokról szóló 1993. évi III. törvény</w:t>
      </w:r>
    </w:p>
    <w:p w14:paraId="67314DD7" w14:textId="33FD026A"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az államháztartásról szóló 2011. évi CXCV. törvény (a továbbiak</w:t>
      </w:r>
      <w:r w:rsidR="005B2A1B">
        <w:rPr>
          <w:rFonts w:ascii="Arial" w:hAnsi="Arial" w:cs="Arial"/>
          <w:bCs/>
        </w:rPr>
        <w:t>b</w:t>
      </w:r>
      <w:bookmarkStart w:id="0" w:name="_GoBack"/>
      <w:bookmarkEnd w:id="0"/>
      <w:r>
        <w:rPr>
          <w:rFonts w:ascii="Arial" w:hAnsi="Arial" w:cs="Arial"/>
          <w:bCs/>
        </w:rPr>
        <w:t>an: Áht.)</w:t>
      </w:r>
    </w:p>
    <w:p w14:paraId="69843221"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az államháztartásról szóló törvény végrehajtásáról szóló 368/2011.(XII.31.) Korm. rendelet (a továbbiakban: </w:t>
      </w:r>
      <w:proofErr w:type="spellStart"/>
      <w:r>
        <w:rPr>
          <w:rFonts w:ascii="Arial" w:hAnsi="Arial" w:cs="Arial"/>
          <w:bCs/>
        </w:rPr>
        <w:t>Ávr</w:t>
      </w:r>
      <w:proofErr w:type="spellEnd"/>
      <w:r>
        <w:rPr>
          <w:rFonts w:ascii="Arial" w:hAnsi="Arial" w:cs="Arial"/>
          <w:bCs/>
        </w:rPr>
        <w:t>.)</w:t>
      </w:r>
    </w:p>
    <w:p w14:paraId="0F8413F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Magyarország helyi önkormányzatairól szóló 2011. évi CLXXXIX. törvény</w:t>
      </w:r>
    </w:p>
    <w:p w14:paraId="58FE23B3" w14:textId="77777777" w:rsidR="00E97BB6" w:rsidRPr="008B5DEA" w:rsidRDefault="00E97BB6" w:rsidP="00E97BB6">
      <w:pPr>
        <w:pStyle w:val="Listaszerbekezds"/>
        <w:numPr>
          <w:ilvl w:val="0"/>
          <w:numId w:val="16"/>
        </w:numPr>
        <w:jc w:val="both"/>
        <w:rPr>
          <w:rFonts w:ascii="Arial" w:hAnsi="Arial" w:cs="Arial"/>
          <w:b/>
          <w:bCs/>
        </w:rPr>
      </w:pPr>
      <w:r>
        <w:rPr>
          <w:rFonts w:ascii="Arial" w:hAnsi="Arial" w:cs="Arial"/>
          <w:bCs/>
        </w:rPr>
        <w:t>a polgárok személyi adatainak és lakcímének nyilvántartásáról szóló 1992. évi LXVI. törvény</w:t>
      </w:r>
    </w:p>
    <w:p w14:paraId="4DF40B1B"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 xml:space="preserve">az elektronikus ügyintézés és a bizalmi szolgáltatások általános szabályairól szóló 2015. évi CCXXII. törvény </w:t>
      </w:r>
    </w:p>
    <w:p w14:paraId="265AF283"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az elektronikus ügyintézés részletszabályairól szóló 451/2016.(XII.19.) Korm. rendelet</w:t>
      </w:r>
    </w:p>
    <w:p w14:paraId="0A164E0E"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az információs önrendelkezési jogról és az információszabadságról szóló 2011. évi CXII. törvény</w:t>
      </w:r>
    </w:p>
    <w:p w14:paraId="14BD26FC" w14:textId="55677E1F"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 xml:space="preserve">a Büntető Törvénykönyvről </w:t>
      </w:r>
      <w:r w:rsidR="006E5014">
        <w:rPr>
          <w:rFonts w:ascii="Arial" w:hAnsi="Arial" w:cs="Arial"/>
          <w:bCs/>
        </w:rPr>
        <w:t>szóló 2012. évi C. törvény (</w:t>
      </w:r>
      <w:proofErr w:type="spellStart"/>
      <w:r w:rsidR="006E5014">
        <w:rPr>
          <w:rFonts w:ascii="Arial" w:hAnsi="Arial" w:cs="Arial"/>
          <w:bCs/>
        </w:rPr>
        <w:t>Btk</w:t>
      </w:r>
      <w:proofErr w:type="spellEnd"/>
      <w:r>
        <w:rPr>
          <w:rFonts w:ascii="Arial" w:hAnsi="Arial" w:cs="Arial"/>
          <w:bCs/>
        </w:rPr>
        <w:t>), adatvédelmi rendelkezések</w:t>
      </w:r>
    </w:p>
    <w:p w14:paraId="300A3D00" w14:textId="77777777" w:rsidR="008B5DEA" w:rsidRPr="00BA6C09" w:rsidRDefault="008B5DEA" w:rsidP="008B5DEA">
      <w:pPr>
        <w:pStyle w:val="Listaszerbekezds"/>
        <w:jc w:val="both"/>
        <w:rPr>
          <w:rFonts w:ascii="Arial" w:hAnsi="Arial" w:cs="Arial"/>
          <w:b/>
          <w:bCs/>
        </w:rPr>
      </w:pPr>
    </w:p>
    <w:p w14:paraId="28AC5C60" w14:textId="77777777" w:rsidR="00E97BB6" w:rsidRPr="008B5DEA" w:rsidRDefault="00E97BB6" w:rsidP="008B5DEA">
      <w:pPr>
        <w:rPr>
          <w:rFonts w:ascii="Arial" w:hAnsi="Arial" w:cs="Arial"/>
          <w:bCs/>
        </w:rPr>
      </w:pPr>
      <w:proofErr w:type="gramStart"/>
      <w:r w:rsidRPr="008B5DEA">
        <w:rPr>
          <w:rFonts w:ascii="Arial" w:hAnsi="Arial" w:cs="Arial"/>
          <w:bCs/>
        </w:rPr>
        <w:t>vonatkozó</w:t>
      </w:r>
      <w:proofErr w:type="gramEnd"/>
      <w:r w:rsidRPr="008B5DEA">
        <w:rPr>
          <w:rFonts w:ascii="Arial" w:hAnsi="Arial" w:cs="Arial"/>
          <w:bCs/>
        </w:rPr>
        <w:t xml:space="preserve"> rendelkezéseivel.</w:t>
      </w:r>
    </w:p>
    <w:p w14:paraId="407C6F50" w14:textId="77777777" w:rsidR="005C02B6" w:rsidRPr="00C87697" w:rsidRDefault="005C02B6" w:rsidP="00E97BB6">
      <w:pPr>
        <w:pStyle w:val="Listaszerbekezds"/>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1408A415"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w:t>
      </w:r>
      <w:r w:rsidR="00E90767">
        <w:rPr>
          <w:rFonts w:ascii="Arial" w:hAnsi="Arial" w:cs="Arial"/>
          <w:sz w:val="22"/>
          <w:szCs w:val="22"/>
        </w:rPr>
        <w:t>pcsolatos pénzkezelési feladatoka</w:t>
      </w:r>
      <w:r w:rsidRPr="00F90C26">
        <w:rPr>
          <w:rFonts w:ascii="Arial" w:hAnsi="Arial" w:cs="Arial"/>
          <w:sz w:val="22"/>
          <w:szCs w:val="22"/>
        </w:rPr>
        <w:t>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6F5469AE" w:rsidR="00DF3965" w:rsidRDefault="00DF3965" w:rsidP="002B4481">
      <w:pPr>
        <w:tabs>
          <w:tab w:val="num" w:pos="0"/>
        </w:tabs>
        <w:jc w:val="both"/>
        <w:rPr>
          <w:rFonts w:ascii="Arial" w:hAnsi="Arial" w:cs="Arial"/>
          <w:b/>
          <w:bCs/>
          <w:sz w:val="22"/>
          <w:szCs w:val="22"/>
          <w:lang w:eastAsia="en-US"/>
        </w:rPr>
      </w:pPr>
      <w:r w:rsidRPr="00F90C26">
        <w:rPr>
          <w:rFonts w:ascii="Arial" w:hAnsi="Arial" w:cs="Arial"/>
          <w:b/>
          <w:bCs/>
          <w:sz w:val="22"/>
          <w:szCs w:val="22"/>
          <w:lang w:eastAsia="en-US"/>
        </w:rPr>
        <w:t xml:space="preserve">A </w:t>
      </w:r>
      <w:proofErr w:type="spellStart"/>
      <w:r w:rsidRPr="00F90C26">
        <w:rPr>
          <w:rFonts w:ascii="Arial" w:hAnsi="Arial" w:cs="Arial"/>
          <w:b/>
          <w:bCs/>
          <w:sz w:val="22"/>
          <w:szCs w:val="22"/>
          <w:lang w:eastAsia="en-US"/>
        </w:rPr>
        <w:t>Bursa</w:t>
      </w:r>
      <w:proofErr w:type="spellEnd"/>
      <w:r w:rsidRPr="00F90C26">
        <w:rPr>
          <w:rFonts w:ascii="Arial" w:hAnsi="Arial" w:cs="Arial"/>
          <w:b/>
          <w:bCs/>
          <w:sz w:val="22"/>
          <w:szCs w:val="22"/>
          <w:lang w:eastAsia="en-US"/>
        </w:rPr>
        <w:t xml:space="preserve">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BA552E">
        <w:rPr>
          <w:rFonts w:ascii="Arial" w:hAnsi="Arial" w:cs="Arial"/>
          <w:b/>
          <w:bCs/>
          <w:i/>
          <w:sz w:val="22"/>
          <w:szCs w:val="22"/>
          <w:lang w:eastAsia="en-US"/>
        </w:rPr>
        <w:t xml:space="preserve">és a nemzeti felsőoktatásról szóló 2011. évi CCIV. törvény </w:t>
      </w:r>
      <w:r w:rsidRPr="00F90C26">
        <w:rPr>
          <w:rFonts w:ascii="Arial" w:hAnsi="Arial" w:cs="Arial"/>
          <w:b/>
          <w:bCs/>
          <w:sz w:val="22"/>
          <w:szCs w:val="22"/>
          <w:lang w:eastAsia="en-US"/>
        </w:rPr>
        <w:t>szolgál.</w:t>
      </w:r>
    </w:p>
    <w:p w14:paraId="00C72DE1" w14:textId="77777777" w:rsidR="005C02B6" w:rsidRPr="00F90C26" w:rsidRDefault="005C02B6" w:rsidP="002B4481">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365C0800"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w:t>
      </w:r>
      <w:r w:rsidR="00F923EB">
        <w:rPr>
          <w:rFonts w:ascii="Arial" w:hAnsi="Arial" w:cs="Arial"/>
          <w:b/>
          <w:bCs/>
          <w:sz w:val="22"/>
          <w:szCs w:val="22"/>
        </w:rPr>
        <w:t>ülési önkormányzat</w:t>
      </w:r>
      <w:r w:rsidRPr="00F90C26">
        <w:rPr>
          <w:rFonts w:ascii="Arial" w:hAnsi="Arial" w:cs="Arial"/>
          <w:b/>
          <w:bCs/>
          <w:sz w:val="22"/>
          <w:szCs w:val="22"/>
        </w:rPr>
        <w:t xml:space="preserve">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90EE7B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422460">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422460">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C924404"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F90C26">
        <w:rPr>
          <w:rFonts w:ascii="Arial" w:hAnsi="Arial" w:cs="Arial"/>
          <w:b/>
          <w:bCs/>
          <w:sz w:val="22"/>
          <w:szCs w:val="22"/>
        </w:rPr>
        <w:t xml:space="preserve">a </w:t>
      </w:r>
      <w:r w:rsidR="00521B78" w:rsidRPr="00F90C26">
        <w:rPr>
          <w:rFonts w:ascii="Arial" w:hAnsi="Arial" w:cs="Arial"/>
          <w:b/>
          <w:bCs/>
          <w:sz w:val="22"/>
          <w:szCs w:val="22"/>
        </w:rPr>
        <w:t>201</w:t>
      </w:r>
      <w:r w:rsidR="00422460">
        <w:rPr>
          <w:rFonts w:ascii="Arial" w:hAnsi="Arial" w:cs="Arial"/>
          <w:b/>
          <w:bCs/>
          <w:sz w:val="22"/>
          <w:szCs w:val="22"/>
        </w:rPr>
        <w:t>9</w:t>
      </w:r>
      <w:r w:rsidRPr="00F90C26">
        <w:rPr>
          <w:rFonts w:ascii="Arial" w:hAnsi="Arial" w:cs="Arial"/>
          <w:b/>
          <w:bCs/>
          <w:sz w:val="22"/>
          <w:szCs w:val="22"/>
        </w:rPr>
        <w:t>/</w:t>
      </w:r>
      <w:r w:rsidR="00422460">
        <w:rPr>
          <w:rFonts w:ascii="Arial" w:hAnsi="Arial" w:cs="Arial"/>
          <w:b/>
          <w:bCs/>
          <w:sz w:val="22"/>
          <w:szCs w:val="22"/>
        </w:rPr>
        <w:t>2020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006119B9">
        <w:rPr>
          <w:rFonts w:ascii="Arial" w:hAnsi="Arial" w:cs="Arial"/>
          <w:b/>
          <w:bCs/>
          <w:snapToGrid w:val="0"/>
          <w:sz w:val="22"/>
          <w:szCs w:val="22"/>
        </w:rPr>
        <w:t>teljes idejű (nappali 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D6A891A"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DB153B">
        <w:rPr>
          <w:rFonts w:ascii="Arial" w:hAnsi="Arial" w:cs="Arial"/>
          <w:bCs/>
          <w:sz w:val="22"/>
          <w:szCs w:val="22"/>
        </w:rPr>
        <w:t>rendvédelmi feladatot ellátó</w:t>
      </w:r>
      <w:r w:rsidRPr="00F90C26">
        <w:rPr>
          <w:rFonts w:ascii="Arial" w:hAnsi="Arial" w:cs="Arial"/>
          <w:bCs/>
          <w:sz w:val="22"/>
          <w:szCs w:val="22"/>
        </w:rPr>
        <w:t xml:space="preserve">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C3CDE49"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F923EB">
        <w:rPr>
          <w:rFonts w:ascii="Arial" w:hAnsi="Arial" w:cs="Arial"/>
          <w:bCs/>
          <w:sz w:val="22"/>
          <w:szCs w:val="22"/>
        </w:rPr>
        <w:t xml:space="preserve"> és/vagy vendéghallgatói képzésben vesz részt.</w:t>
      </w:r>
    </w:p>
    <w:p w14:paraId="7481F55D" w14:textId="77777777" w:rsidR="00DF3965" w:rsidRPr="00F90C26" w:rsidRDefault="00DF3965">
      <w:pPr>
        <w:jc w:val="both"/>
        <w:rPr>
          <w:rFonts w:ascii="Arial" w:hAnsi="Arial" w:cs="Arial"/>
          <w:b/>
          <w:bCs/>
          <w:sz w:val="22"/>
          <w:szCs w:val="22"/>
        </w:rPr>
      </w:pPr>
    </w:p>
    <w:p w14:paraId="38AEEC0B" w14:textId="4FF0B50E"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486E4B">
        <w:rPr>
          <w:rFonts w:ascii="Arial" w:hAnsi="Arial" w:cs="Arial"/>
          <w:b/>
          <w:bCs/>
          <w:sz w:val="22"/>
          <w:szCs w:val="22"/>
          <w:u w:val="single"/>
        </w:rPr>
        <w:t xml:space="preserve">a </w:t>
      </w:r>
      <w:r w:rsidR="00F923EB">
        <w:rPr>
          <w:rFonts w:ascii="Arial" w:hAnsi="Arial" w:cs="Arial"/>
          <w:b/>
          <w:bCs/>
          <w:sz w:val="22"/>
          <w:szCs w:val="22"/>
          <w:u w:val="single"/>
        </w:rPr>
        <w:t>201</w:t>
      </w:r>
      <w:r w:rsidR="00422460">
        <w:rPr>
          <w:rFonts w:ascii="Arial" w:hAnsi="Arial" w:cs="Arial"/>
          <w:b/>
          <w:bCs/>
          <w:sz w:val="22"/>
          <w:szCs w:val="22"/>
          <w:u w:val="single"/>
        </w:rPr>
        <w:t>9</w:t>
      </w:r>
      <w:r w:rsidR="005E4D88">
        <w:rPr>
          <w:rFonts w:ascii="Arial" w:hAnsi="Arial" w:cs="Arial"/>
          <w:b/>
          <w:bCs/>
          <w:sz w:val="22"/>
          <w:szCs w:val="22"/>
          <w:u w:val="single"/>
        </w:rPr>
        <w:t xml:space="preserve">. </w:t>
      </w:r>
      <w:r w:rsidR="00486E4B">
        <w:rPr>
          <w:rFonts w:ascii="Arial" w:hAnsi="Arial" w:cs="Arial"/>
          <w:b/>
          <w:bCs/>
          <w:sz w:val="22"/>
          <w:szCs w:val="22"/>
          <w:u w:val="single"/>
        </w:rPr>
        <w:t xml:space="preserve">évi </w:t>
      </w:r>
      <w:r w:rsidR="00422460">
        <w:rPr>
          <w:rFonts w:ascii="Arial" w:hAnsi="Arial" w:cs="Arial"/>
          <w:b/>
          <w:bCs/>
          <w:sz w:val="22"/>
          <w:szCs w:val="22"/>
          <w:u w:val="single"/>
        </w:rPr>
        <w:t xml:space="preserve">felsőoktatási </w:t>
      </w:r>
      <w:r w:rsidR="00486E4B">
        <w:rPr>
          <w:rFonts w:ascii="Arial" w:hAnsi="Arial" w:cs="Arial"/>
          <w:b/>
          <w:bCs/>
          <w:sz w:val="22"/>
          <w:szCs w:val="22"/>
          <w:u w:val="single"/>
        </w:rPr>
        <w:t xml:space="preserve">felvételi eljárásban </w:t>
      </w:r>
      <w:r w:rsidRPr="00F90C26">
        <w:rPr>
          <w:rFonts w:ascii="Arial" w:hAnsi="Arial" w:cs="Arial"/>
          <w:b/>
          <w:bCs/>
          <w:sz w:val="22"/>
          <w:szCs w:val="22"/>
          <w:u w:val="single"/>
        </w:rPr>
        <w:t>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422460">
        <w:rPr>
          <w:rFonts w:ascii="Arial" w:hAnsi="Arial" w:cs="Arial"/>
          <w:b/>
          <w:bCs/>
          <w:sz w:val="22"/>
          <w:szCs w:val="22"/>
        </w:rPr>
        <w:t>9</w:t>
      </w:r>
      <w:r w:rsidRPr="00F90C26">
        <w:rPr>
          <w:rFonts w:ascii="Arial" w:hAnsi="Arial" w:cs="Arial"/>
          <w:b/>
          <w:bCs/>
          <w:sz w:val="22"/>
          <w:szCs w:val="22"/>
        </w:rPr>
        <w:t>/</w:t>
      </w:r>
      <w:r w:rsidR="00422460">
        <w:rPr>
          <w:rFonts w:ascii="Arial" w:hAnsi="Arial" w:cs="Arial"/>
          <w:b/>
          <w:bCs/>
          <w:sz w:val="22"/>
          <w:szCs w:val="22"/>
        </w:rPr>
        <w:t>2020</w:t>
      </w:r>
      <w:r w:rsidRPr="00F90C26">
        <w:rPr>
          <w:rFonts w:ascii="Arial" w:hAnsi="Arial" w:cs="Arial"/>
          <w:b/>
          <w:bCs/>
          <w:sz w:val="22"/>
          <w:szCs w:val="22"/>
        </w:rPr>
        <w:t>. tanévben ténylegesen megkezdik</w:t>
      </w:r>
      <w:r w:rsidRPr="00F90C26">
        <w:rPr>
          <w:rFonts w:ascii="Arial" w:hAnsi="Arial" w:cs="Arial"/>
          <w:sz w:val="22"/>
          <w:szCs w:val="22"/>
        </w:rPr>
        <w:t>.</w:t>
      </w:r>
    </w:p>
    <w:p w14:paraId="7437C4BC" w14:textId="77777777" w:rsidR="005C02B6" w:rsidRPr="00F90C26" w:rsidRDefault="005C02B6">
      <w:pPr>
        <w:jc w:val="both"/>
        <w:rPr>
          <w:rFonts w:ascii="Arial" w:hAnsi="Arial" w:cs="Arial"/>
          <w:sz w:val="22"/>
          <w:szCs w:val="22"/>
        </w:rPr>
      </w:pP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2B8351B0" w:rsidR="00DF3965" w:rsidRPr="00F90C26" w:rsidRDefault="005B2A1B" w:rsidP="00CA4DAE">
      <w:pPr>
        <w:jc w:val="center"/>
        <w:rPr>
          <w:rFonts w:ascii="Arial" w:hAnsi="Arial" w:cs="Arial"/>
          <w:sz w:val="22"/>
          <w:szCs w:val="22"/>
        </w:rPr>
      </w:pPr>
      <w:hyperlink r:id="rId6" w:history="1">
        <w:r w:rsidR="00794B57" w:rsidRPr="00DC7FC2">
          <w:rPr>
            <w:rStyle w:val="Hiperhivatkozs"/>
            <w:rFonts w:ascii="Arial" w:hAnsi="Arial" w:cs="Arial"/>
            <w:sz w:val="22"/>
            <w:szCs w:val="22"/>
          </w:rPr>
          <w:t>https://bursa.emet.hu/paly/palybelep.aspx</w:t>
        </w:r>
      </w:hyperlink>
    </w:p>
    <w:p w14:paraId="3533D9BE" w14:textId="77777777" w:rsidR="00DF3965" w:rsidRPr="00F90C26" w:rsidRDefault="00DF3965" w:rsidP="00CA4DAE">
      <w:pPr>
        <w:jc w:val="both"/>
        <w:rPr>
          <w:rFonts w:ascii="Arial" w:hAnsi="Arial" w:cs="Arial"/>
          <w:sz w:val="22"/>
          <w:szCs w:val="22"/>
        </w:rPr>
      </w:pPr>
    </w:p>
    <w:p w14:paraId="21351043" w14:textId="6552DF33"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7468D">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w:t>
      </w:r>
      <w:r w:rsidR="00B92917">
        <w:rPr>
          <w:rFonts w:ascii="Arial" w:hAnsi="Arial" w:cs="Arial"/>
          <w:sz w:val="22"/>
          <w:szCs w:val="22"/>
        </w:rPr>
        <w:t>tséges a pályázati adatok rögzí</w:t>
      </w:r>
      <w:r w:rsidRPr="00F90C26">
        <w:rPr>
          <w:rFonts w:ascii="Arial" w:hAnsi="Arial" w:cs="Arial"/>
          <w:sz w:val="22"/>
          <w:szCs w:val="22"/>
        </w:rPr>
        <w:t xml:space="preserve">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w:t>
      </w:r>
      <w:r w:rsidR="009D7B62">
        <w:rPr>
          <w:rFonts w:ascii="Arial" w:hAnsi="Arial" w:cs="Arial"/>
          <w:sz w:val="22"/>
          <w:szCs w:val="22"/>
        </w:rPr>
        <w:t>atok ellenőrzését, rögzítését</w:t>
      </w:r>
      <w:r w:rsidRPr="00F90C26">
        <w:rPr>
          <w:rFonts w:ascii="Arial" w:hAnsi="Arial" w:cs="Arial"/>
          <w:sz w:val="22"/>
          <w:szCs w:val="22"/>
        </w:rPr>
        <w:t xml:space="preserve">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019AC0BC"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521B78" w:rsidRPr="00F90C26">
        <w:rPr>
          <w:rFonts w:ascii="Arial" w:hAnsi="Arial" w:cs="Arial"/>
          <w:b/>
          <w:bCs/>
          <w:sz w:val="22"/>
          <w:szCs w:val="22"/>
        </w:rPr>
        <w:t>201</w:t>
      </w:r>
      <w:r w:rsidR="00BF0238">
        <w:rPr>
          <w:rFonts w:ascii="Arial" w:hAnsi="Arial" w:cs="Arial"/>
          <w:b/>
          <w:bCs/>
          <w:sz w:val="22"/>
          <w:szCs w:val="22"/>
        </w:rPr>
        <w:t>8</w:t>
      </w:r>
      <w:r w:rsidRPr="00F90C26">
        <w:rPr>
          <w:rFonts w:ascii="Arial" w:hAnsi="Arial" w:cs="Arial"/>
          <w:b/>
          <w:bCs/>
          <w:sz w:val="22"/>
          <w:szCs w:val="22"/>
        </w:rPr>
        <w:t xml:space="preserve">. november </w:t>
      </w:r>
      <w:r w:rsidR="00BF0238">
        <w:rPr>
          <w:rFonts w:ascii="Arial" w:hAnsi="Arial" w:cs="Arial"/>
          <w:b/>
          <w:bCs/>
          <w:sz w:val="22"/>
          <w:szCs w:val="22"/>
        </w:rPr>
        <w:t>6.</w:t>
      </w:r>
    </w:p>
    <w:p w14:paraId="19FAC3E5" w14:textId="77777777" w:rsidR="00DF3965" w:rsidRPr="00F90C26" w:rsidRDefault="00DF3965">
      <w:pPr>
        <w:pStyle w:val="Szvegtrzs3"/>
        <w:rPr>
          <w:rFonts w:ascii="Arial" w:hAnsi="Arial" w:cs="Arial"/>
          <w:sz w:val="22"/>
          <w:szCs w:val="22"/>
        </w:rPr>
      </w:pPr>
    </w:p>
    <w:p w14:paraId="4439D513" w14:textId="3D256C29"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 xml:space="preserve">A pályázatot </w:t>
      </w:r>
      <w:r w:rsidR="00433F23">
        <w:rPr>
          <w:rFonts w:ascii="Arial" w:hAnsi="Arial" w:cs="Arial"/>
          <w:b/>
          <w:bCs/>
          <w:sz w:val="22"/>
          <w:szCs w:val="22"/>
        </w:rPr>
        <w:t xml:space="preserve">az </w:t>
      </w:r>
      <w:proofErr w:type="spellStart"/>
      <w:r w:rsidR="00433F23">
        <w:rPr>
          <w:rFonts w:ascii="Arial" w:hAnsi="Arial" w:cs="Arial"/>
          <w:b/>
          <w:bCs/>
          <w:sz w:val="22"/>
          <w:szCs w:val="22"/>
        </w:rPr>
        <w:t>EPER-Bursa</w:t>
      </w:r>
      <w:proofErr w:type="spellEnd"/>
      <w:r w:rsidR="00433F23">
        <w:rPr>
          <w:rFonts w:ascii="Arial" w:hAnsi="Arial" w:cs="Arial"/>
          <w:b/>
          <w:bCs/>
          <w:sz w:val="22"/>
          <w:szCs w:val="22"/>
        </w:rPr>
        <w:t xml:space="preserve"> rendszerben kitöltve, véglegesítve, onnan kinyomtatva, aláírva a Vasvári Polgármesteri</w:t>
      </w:r>
      <w:r w:rsidR="009C7164">
        <w:rPr>
          <w:rFonts w:ascii="Arial" w:hAnsi="Arial" w:cs="Arial"/>
          <w:b/>
          <w:bCs/>
          <w:sz w:val="22"/>
          <w:szCs w:val="22"/>
        </w:rPr>
        <w:t xml:space="preserve"> Hivatal Szervezési, Jogi és Igazgatási Osztályánál kell</w:t>
      </w:r>
      <w:r w:rsidRPr="00F90C26">
        <w:rPr>
          <w:rFonts w:ascii="Arial" w:hAnsi="Arial" w:cs="Arial"/>
          <w:b/>
          <w:bCs/>
          <w:sz w:val="22"/>
          <w:szCs w:val="22"/>
        </w:rPr>
        <w:t xml:space="preserve">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Default="00DF3965">
      <w:pPr>
        <w:pStyle w:val="Szvegtrzs"/>
        <w:rPr>
          <w:rFonts w:ascii="Arial" w:hAnsi="Arial" w:cs="Arial"/>
          <w:b/>
          <w:bCs/>
          <w:sz w:val="22"/>
          <w:szCs w:val="22"/>
        </w:rPr>
      </w:pPr>
    </w:p>
    <w:p w14:paraId="7FB46358" w14:textId="77777777" w:rsidR="0054708D" w:rsidRPr="00E057E9" w:rsidRDefault="0054708D" w:rsidP="0054708D">
      <w:pPr>
        <w:pStyle w:val="Szvegtrzsbehzssal"/>
        <w:rPr>
          <w:rFonts w:ascii="Arial" w:hAnsi="Arial" w:cs="Arial"/>
          <w:b/>
          <w:u w:val="single"/>
        </w:rPr>
      </w:pPr>
      <w:r w:rsidRPr="00E057E9">
        <w:rPr>
          <w:rFonts w:ascii="Arial" w:hAnsi="Arial" w:cs="Arial"/>
          <w:b/>
          <w:u w:val="single"/>
        </w:rPr>
        <w:t>A jövedelmet a következőképpen kell igazolni:</w:t>
      </w:r>
    </w:p>
    <w:p w14:paraId="46542D77"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munkaviszonyban álló esetében</w:t>
      </w:r>
      <w:r w:rsidRPr="00E057E9">
        <w:rPr>
          <w:rFonts w:ascii="Arial" w:hAnsi="Arial" w:cs="Arial"/>
        </w:rPr>
        <w:t xml:space="preserve">: a kérelem benyújtását </w:t>
      </w:r>
      <w:r w:rsidRPr="00E057E9">
        <w:rPr>
          <w:rFonts w:ascii="Arial" w:hAnsi="Arial" w:cs="Arial"/>
          <w:b/>
        </w:rPr>
        <w:t>megelőző egy hónap</w:t>
      </w:r>
      <w:r w:rsidRPr="00E057E9">
        <w:rPr>
          <w:rFonts w:ascii="Arial" w:hAnsi="Arial" w:cs="Arial"/>
        </w:rPr>
        <w:t xml:space="preserve"> </w:t>
      </w:r>
      <w:r w:rsidRPr="00E057E9">
        <w:rPr>
          <w:rFonts w:ascii="Arial" w:hAnsi="Arial" w:cs="Arial"/>
          <w:b/>
        </w:rPr>
        <w:t>jövedelemigazolását</w:t>
      </w:r>
      <w:r w:rsidRPr="00E057E9">
        <w:rPr>
          <w:rFonts w:ascii="Arial" w:hAnsi="Arial" w:cs="Arial"/>
        </w:rPr>
        <w:t xml:space="preserve"> (munkabér fizetési jegyzéket vagy munkáltatói igazolást).</w:t>
      </w:r>
    </w:p>
    <w:p w14:paraId="266109DF" w14:textId="3F2D251D"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a háztartás azon tagjai, akik egyéni vagy társas vállalkozók, szabad foglalkozásúak, stb.</w:t>
      </w:r>
      <w:r w:rsidRPr="00E057E9">
        <w:rPr>
          <w:rFonts w:ascii="Arial" w:hAnsi="Arial" w:cs="Arial"/>
        </w:rPr>
        <w:t xml:space="preserve"> a kérelem benyújtásának hónapját közvetlenül megelőző 12 hónap alatt szerzett jövedelem egyhavi átlagáról szóló igazolást. El</w:t>
      </w:r>
      <w:r w:rsidR="00D743D1">
        <w:rPr>
          <w:rFonts w:ascii="Arial" w:hAnsi="Arial" w:cs="Arial"/>
        </w:rPr>
        <w:t>őző évi nettó jövedelmüket (2017</w:t>
      </w:r>
      <w:r w:rsidRPr="00E057E9">
        <w:rPr>
          <w:rFonts w:ascii="Arial" w:hAnsi="Arial" w:cs="Arial"/>
        </w:rPr>
        <w:t>. október, november és december hónapokat a Nemzeti Adó- és Vámhivatal által kiadott igaz</w:t>
      </w:r>
      <w:r w:rsidR="00D743D1">
        <w:rPr>
          <w:rFonts w:ascii="Arial" w:hAnsi="Arial" w:cs="Arial"/>
        </w:rPr>
        <w:t>olással kötelesek igazolni, 2018</w:t>
      </w:r>
      <w:r w:rsidRPr="00E057E9">
        <w:rPr>
          <w:rFonts w:ascii="Arial" w:hAnsi="Arial" w:cs="Arial"/>
        </w:rPr>
        <w:t>. év januártól szeptember végéig terjedő jövedelmüket a könyvelő által kiadott igazolás alapján kötelesek igazolni.</w:t>
      </w:r>
    </w:p>
    <w:p w14:paraId="73C4691B"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Munkanélküli ellátás, nyugdíj, táppénz, GYED, GYES, GYET, tartásdíj, árvaellátás, ápolási díj, családi pótlék</w:t>
      </w:r>
      <w:r w:rsidRPr="00E057E9">
        <w:rPr>
          <w:rFonts w:ascii="Arial" w:hAnsi="Arial" w:cs="Arial"/>
        </w:rPr>
        <w:t xml:space="preserve"> esetén az utolsó havi igazoló szelvényt, vagy folyószámla kivonatot, vagy az ellátást folyósító szerv igazolását kell csatolni.</w:t>
      </w:r>
    </w:p>
    <w:p w14:paraId="51011A62"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Igazolás hiányában</w:t>
      </w:r>
      <w:r w:rsidRPr="00E057E9">
        <w:rPr>
          <w:rFonts w:ascii="Arial" w:hAnsi="Arial" w:cs="Arial"/>
          <w:b/>
        </w:rPr>
        <w:t xml:space="preserve"> kérelmező büntetőjogi felelőssége tudatában tett nyilatkozatát.</w:t>
      </w:r>
    </w:p>
    <w:p w14:paraId="24E89CAB" w14:textId="77777777" w:rsidR="0054708D" w:rsidRPr="00E057E9" w:rsidRDefault="0054708D">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E057E9">
        <w:rPr>
          <w:rFonts w:ascii="Arial" w:hAnsi="Arial" w:cs="Arial"/>
          <w:b/>
          <w:bCs/>
          <w:sz w:val="22"/>
          <w:szCs w:val="22"/>
        </w:rPr>
        <w:t>A</w:t>
      </w:r>
      <w:r w:rsidRPr="00F90C26">
        <w:rPr>
          <w:rFonts w:ascii="Arial" w:hAnsi="Arial" w:cs="Arial"/>
          <w:b/>
          <w:bCs/>
          <w:sz w:val="22"/>
          <w:szCs w:val="22"/>
        </w:rPr>
        <w:t xml:space="preserve">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ABCABF3" w14:textId="77777777" w:rsidR="00F560B6" w:rsidRPr="00FD6AAE" w:rsidRDefault="00F560B6" w:rsidP="00F560B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131D6465" w14:textId="77777777" w:rsidR="00F560B6" w:rsidRPr="00FD6AAE" w:rsidRDefault="00F560B6" w:rsidP="00F560B6">
      <w:pPr>
        <w:jc w:val="both"/>
        <w:rPr>
          <w:rFonts w:ascii="Arial" w:hAnsi="Arial" w:cs="Arial"/>
          <w:i/>
          <w:sz w:val="22"/>
          <w:szCs w:val="22"/>
        </w:rPr>
      </w:pPr>
    </w:p>
    <w:p w14:paraId="69A1255F" w14:textId="77777777" w:rsidR="00F560B6" w:rsidRPr="00FD6AAE" w:rsidRDefault="00F560B6" w:rsidP="00F560B6">
      <w:pPr>
        <w:pStyle w:val="Lbjegyzetszveg"/>
        <w:jc w:val="both"/>
        <w:rPr>
          <w:rFonts w:ascii="Arial" w:hAnsi="Arial" w:cs="Arial"/>
          <w:i/>
          <w:sz w:val="22"/>
          <w:szCs w:val="22"/>
        </w:rPr>
      </w:pPr>
      <w:r w:rsidRPr="00FD6AAE">
        <w:rPr>
          <w:rFonts w:ascii="Arial" w:hAnsi="Arial" w:cs="Arial"/>
          <w:b/>
          <w:i/>
          <w:sz w:val="22"/>
          <w:szCs w:val="22"/>
          <w:u w:val="single"/>
        </w:rPr>
        <w:t>Jövedelem:</w:t>
      </w:r>
    </w:p>
    <w:p w14:paraId="66238D91" w14:textId="77777777" w:rsidR="00F560B6" w:rsidRPr="00FD6AAE" w:rsidRDefault="00F560B6" w:rsidP="00F560B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7CFAEEA1" w14:textId="2A09FCB4" w:rsidR="00F560B6" w:rsidRPr="00FD6AAE"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 xml:space="preserve">a személyi jövedelemadóról szóló 1995. évi CXVII. törvény </w:t>
      </w:r>
      <w:r w:rsidR="001D64B3">
        <w:rPr>
          <w:rFonts w:ascii="Arial" w:hAnsi="Arial" w:cs="Arial"/>
          <w:i/>
          <w:sz w:val="22"/>
          <w:szCs w:val="22"/>
        </w:rPr>
        <w:t xml:space="preserve">(a továbbiakban: </w:t>
      </w:r>
      <w:proofErr w:type="spellStart"/>
      <w:r w:rsidR="001D64B3">
        <w:rPr>
          <w:rFonts w:ascii="Arial" w:hAnsi="Arial" w:cs="Arial"/>
          <w:i/>
          <w:sz w:val="22"/>
          <w:szCs w:val="22"/>
        </w:rPr>
        <w:t>Szjatv</w:t>
      </w:r>
      <w:proofErr w:type="spellEnd"/>
      <w:r w:rsidR="001D64B3">
        <w:rPr>
          <w:rFonts w:ascii="Arial" w:hAnsi="Arial" w:cs="Arial"/>
          <w:i/>
          <w:sz w:val="22"/>
          <w:szCs w:val="22"/>
        </w:rPr>
        <w:t xml:space="preserve">.) </w:t>
      </w:r>
      <w:r w:rsidRPr="00FD6AAE">
        <w:rPr>
          <w:rFonts w:ascii="Arial" w:hAnsi="Arial" w:cs="Arial"/>
          <w:i/>
          <w:sz w:val="22"/>
          <w:szCs w:val="22"/>
        </w:rPr>
        <w:t xml:space="preserve">szerint meghatározott, belföldről vagy külföldről származó - megszerzett - vagyoni érték (bevétel), ideértve a </w:t>
      </w:r>
      <w:proofErr w:type="spellStart"/>
      <w:r w:rsidR="00E35FCD">
        <w:rPr>
          <w:rFonts w:ascii="Arial" w:hAnsi="Arial" w:cs="Arial"/>
          <w:i/>
          <w:sz w:val="22"/>
          <w:szCs w:val="22"/>
        </w:rPr>
        <w:t>Szjatv</w:t>
      </w:r>
      <w:proofErr w:type="spellEnd"/>
      <w:r w:rsidR="00E35FCD">
        <w:rPr>
          <w:rFonts w:ascii="Arial" w:hAnsi="Arial" w:cs="Arial"/>
          <w:i/>
          <w:sz w:val="22"/>
          <w:szCs w:val="22"/>
        </w:rPr>
        <w:t>. 1. számú melléklete szerinti</w:t>
      </w:r>
      <w:r w:rsidRPr="00FD6AAE">
        <w:rPr>
          <w:rFonts w:ascii="Arial" w:hAnsi="Arial" w:cs="Arial"/>
          <w:i/>
          <w:sz w:val="22"/>
          <w:szCs w:val="22"/>
        </w:rPr>
        <w:t xml:space="preserve"> adómentes </w:t>
      </w:r>
      <w:r w:rsidR="00E35FCD">
        <w:rPr>
          <w:rFonts w:ascii="Arial" w:hAnsi="Arial" w:cs="Arial"/>
          <w:i/>
          <w:sz w:val="22"/>
          <w:szCs w:val="22"/>
        </w:rPr>
        <w:t>bevételt,</w:t>
      </w:r>
      <w:r>
        <w:rPr>
          <w:rFonts w:ascii="Arial" w:hAnsi="Arial" w:cs="Arial"/>
          <w:i/>
          <w:sz w:val="22"/>
          <w:szCs w:val="22"/>
        </w:rPr>
        <w:t xml:space="preserve"> </w:t>
      </w:r>
      <w:r w:rsidRPr="005832ED">
        <w:rPr>
          <w:rFonts w:ascii="Arial" w:hAnsi="Arial" w:cs="Arial"/>
          <w:sz w:val="22"/>
          <w:szCs w:val="22"/>
        </w:rPr>
        <w:t>és</w:t>
      </w:r>
    </w:p>
    <w:p w14:paraId="41A19977" w14:textId="585A7128" w:rsidR="00F560B6"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w:t>
      </w:r>
      <w:r>
        <w:rPr>
          <w:rFonts w:ascii="Arial" w:hAnsi="Arial" w:cs="Arial"/>
          <w:i/>
          <w:sz w:val="22"/>
          <w:szCs w:val="22"/>
        </w:rPr>
        <w:t>i adóról,</w:t>
      </w:r>
      <w:r w:rsidRPr="00FD6AAE">
        <w:rPr>
          <w:rFonts w:ascii="Arial" w:hAnsi="Arial" w:cs="Arial"/>
          <w:i/>
          <w:sz w:val="22"/>
          <w:szCs w:val="22"/>
        </w:rPr>
        <w:t xml:space="preserve"> a</w:t>
      </w:r>
      <w:r>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w:t>
      </w:r>
      <w:r w:rsidR="00762469">
        <w:rPr>
          <w:rFonts w:ascii="Arial" w:hAnsi="Arial" w:cs="Arial"/>
          <w:i/>
          <w:sz w:val="22"/>
          <w:szCs w:val="22"/>
        </w:rPr>
        <w:t xml:space="preserve"> vagy az egyszerűsített közteherviselési hozzájárulásról szóló törvény</w:t>
      </w:r>
      <w:r w:rsidRPr="00FD6AAE">
        <w:rPr>
          <w:rFonts w:ascii="Arial" w:hAnsi="Arial" w:cs="Arial"/>
          <w:i/>
          <w:sz w:val="22"/>
          <w:szCs w:val="22"/>
        </w:rPr>
        <w:t xml:space="preserve"> szerint adót, illetve hozzájárulást kell fizetni.</w:t>
      </w:r>
    </w:p>
    <w:p w14:paraId="236D4D06" w14:textId="77777777" w:rsidR="00F560B6" w:rsidRPr="00FD6AAE" w:rsidRDefault="00F560B6" w:rsidP="00F560B6">
      <w:pPr>
        <w:autoSpaceDE w:val="0"/>
        <w:autoSpaceDN w:val="0"/>
        <w:adjustRightInd w:val="0"/>
        <w:ind w:left="900" w:hanging="191"/>
        <w:jc w:val="both"/>
        <w:rPr>
          <w:rFonts w:ascii="Arial" w:hAnsi="Arial" w:cs="Arial"/>
          <w:i/>
          <w:sz w:val="22"/>
          <w:szCs w:val="22"/>
        </w:rPr>
      </w:pPr>
    </w:p>
    <w:p w14:paraId="6F89312F" w14:textId="77777777" w:rsidR="00F560B6" w:rsidRDefault="00F560B6" w:rsidP="00F560B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330B2F3" w14:textId="77777777" w:rsidR="00F560B6" w:rsidRPr="00FD6AAE" w:rsidRDefault="00F560B6" w:rsidP="00F560B6">
      <w:pPr>
        <w:autoSpaceDE w:val="0"/>
        <w:autoSpaceDN w:val="0"/>
        <w:adjustRightInd w:val="0"/>
        <w:jc w:val="both"/>
        <w:rPr>
          <w:rFonts w:ascii="Arial" w:hAnsi="Arial" w:cs="Arial"/>
          <w:i/>
          <w:sz w:val="22"/>
          <w:szCs w:val="22"/>
        </w:rPr>
      </w:pPr>
    </w:p>
    <w:p w14:paraId="7D30D8CC" w14:textId="427DDD40" w:rsidR="00F560B6" w:rsidRDefault="00F560B6" w:rsidP="00F560B6">
      <w:pPr>
        <w:autoSpaceDE w:val="0"/>
        <w:autoSpaceDN w:val="0"/>
        <w:adjustRightInd w:val="0"/>
        <w:jc w:val="both"/>
        <w:rPr>
          <w:rFonts w:ascii="Arial" w:hAnsi="Arial" w:cs="Arial"/>
          <w:i/>
          <w:sz w:val="22"/>
          <w:szCs w:val="22"/>
        </w:rPr>
      </w:pPr>
      <w:r w:rsidRPr="00D51C07">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w:t>
      </w:r>
      <w:r w:rsidR="00E35FCD">
        <w:rPr>
          <w:rFonts w:ascii="Arial" w:hAnsi="Arial" w:cs="Arial"/>
          <w:i/>
          <w:sz w:val="22"/>
          <w:szCs w:val="22"/>
        </w:rPr>
        <w:t>ozzájárulás, egészségügyi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r>
        <w:rPr>
          <w:rFonts w:ascii="Arial" w:hAnsi="Arial" w:cs="Arial"/>
          <w:i/>
          <w:sz w:val="22"/>
          <w:szCs w:val="22"/>
        </w:rPr>
        <w:t xml:space="preserve"> </w:t>
      </w:r>
    </w:p>
    <w:p w14:paraId="6E4DF0F6" w14:textId="77777777" w:rsidR="00F560B6" w:rsidRPr="00FD6AAE" w:rsidRDefault="00F560B6" w:rsidP="00F560B6">
      <w:pPr>
        <w:autoSpaceDE w:val="0"/>
        <w:autoSpaceDN w:val="0"/>
        <w:adjustRightInd w:val="0"/>
        <w:jc w:val="both"/>
        <w:rPr>
          <w:rFonts w:ascii="Arial" w:hAnsi="Arial" w:cs="Arial"/>
          <w:i/>
          <w:sz w:val="22"/>
          <w:szCs w:val="22"/>
        </w:rPr>
      </w:pPr>
    </w:p>
    <w:p w14:paraId="55FA0CB5" w14:textId="77777777" w:rsidR="00F560B6" w:rsidRPr="00D51C07" w:rsidRDefault="00F560B6" w:rsidP="00F560B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74C66CAB" w14:textId="77777777" w:rsidR="00F560B6" w:rsidRPr="00FD6AAE" w:rsidRDefault="00F560B6" w:rsidP="00F560B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7B43D20E" w14:textId="499C30BB" w:rsidR="00F560B6" w:rsidRPr="00FD6AAE" w:rsidRDefault="00F560B6" w:rsidP="00F560B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w:t>
      </w:r>
      <w:r w:rsidR="00DD3405">
        <w:rPr>
          <w:rFonts w:ascii="Arial" w:hAnsi="Arial" w:cs="Arial"/>
          <w:i/>
          <w:sz w:val="22"/>
          <w:szCs w:val="22"/>
        </w:rPr>
        <w:t>vt.) 20/A. §</w:t>
      </w:r>
      <w:proofErr w:type="spellStart"/>
      <w:r w:rsidR="00DD3405">
        <w:rPr>
          <w:rFonts w:ascii="Arial" w:hAnsi="Arial" w:cs="Arial"/>
          <w:i/>
          <w:sz w:val="22"/>
          <w:szCs w:val="22"/>
        </w:rPr>
        <w:t>-a</w:t>
      </w:r>
      <w:proofErr w:type="spellEnd"/>
      <w:r w:rsidR="00DD3405">
        <w:rPr>
          <w:rFonts w:ascii="Arial" w:hAnsi="Arial" w:cs="Arial"/>
          <w:i/>
          <w:sz w:val="22"/>
          <w:szCs w:val="22"/>
        </w:rPr>
        <w:t xml:space="preserve"> szerinti</w:t>
      </w:r>
      <w:r w:rsidRPr="00FD6AAE">
        <w:rPr>
          <w:rFonts w:ascii="Arial" w:hAnsi="Arial" w:cs="Arial"/>
          <w:i/>
          <w:sz w:val="22"/>
          <w:szCs w:val="22"/>
        </w:rPr>
        <w:t xml:space="preserve">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3DE5FB0"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3509E5D7" w14:textId="77777777" w:rsidR="00F560B6" w:rsidRPr="00FD6AAE" w:rsidRDefault="00F560B6" w:rsidP="00F560B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57C3292B"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750F3C12"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64807C7E"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34D4A7"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75CECD34"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14:paraId="19A3291F" w14:textId="44C60A50" w:rsidR="00F560B6" w:rsidRPr="005832ED" w:rsidRDefault="00F560B6" w:rsidP="00F560B6">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w:t>
      </w:r>
      <w:r w:rsidR="0066644B">
        <w:rPr>
          <w:rFonts w:ascii="Arial" w:hAnsi="Arial" w:cs="Arial"/>
          <w:i/>
          <w:snapToGrid w:val="0"/>
          <w:sz w:val="22"/>
          <w:szCs w:val="22"/>
        </w:rPr>
        <w:t xml:space="preserve">, valamint a közérdekű nyugdíjas szövetkezet öregségi nyugdíjban </w:t>
      </w:r>
      <w:r w:rsidR="00427961">
        <w:rPr>
          <w:rFonts w:ascii="Arial" w:hAnsi="Arial" w:cs="Arial"/>
          <w:i/>
          <w:snapToGrid w:val="0"/>
          <w:sz w:val="22"/>
          <w:szCs w:val="22"/>
        </w:rPr>
        <w:t xml:space="preserve">vagy átmeneti bányász járadékban </w:t>
      </w:r>
      <w:r w:rsidR="0066644B">
        <w:rPr>
          <w:rFonts w:ascii="Arial" w:hAnsi="Arial" w:cs="Arial"/>
          <w:i/>
          <w:snapToGrid w:val="0"/>
          <w:sz w:val="22"/>
          <w:szCs w:val="22"/>
        </w:rPr>
        <w:t>részesülő</w:t>
      </w:r>
      <w:r w:rsidRPr="005832ED">
        <w:rPr>
          <w:rFonts w:ascii="Arial" w:hAnsi="Arial" w:cs="Arial"/>
          <w:i/>
          <w:snapToGrid w:val="0"/>
          <w:sz w:val="22"/>
          <w:szCs w:val="22"/>
        </w:rPr>
        <w:t xml:space="preserve"> tagja által a szövetkezetben végzett tevékenység ellenértékeként megszerzett, a személyi jövedelemadóról szóló törvény alapján adómentes bevétel.</w:t>
      </w:r>
    </w:p>
    <w:p w14:paraId="311C57F2" w14:textId="77777777" w:rsidR="00356247" w:rsidRDefault="00356247" w:rsidP="00356247">
      <w:pPr>
        <w:autoSpaceDE w:val="0"/>
        <w:autoSpaceDN w:val="0"/>
        <w:adjustRightInd w:val="0"/>
        <w:ind w:left="612" w:hanging="204"/>
        <w:jc w:val="both"/>
        <w:rPr>
          <w:rFonts w:ascii="Arial" w:hAnsi="Arial" w:cs="Arial"/>
          <w:i/>
          <w:sz w:val="22"/>
          <w:szCs w:val="22"/>
        </w:rPr>
      </w:pPr>
      <w:r>
        <w:rPr>
          <w:rFonts w:ascii="Arial" w:hAnsi="Arial" w:cs="Arial"/>
          <w:i/>
          <w:sz w:val="22"/>
          <w:szCs w:val="22"/>
        </w:rPr>
        <w:t xml:space="preserve">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14:paraId="2766B0AA" w14:textId="77777777" w:rsidR="00356247" w:rsidRDefault="00356247" w:rsidP="00356247">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8AB3403" w14:textId="77777777" w:rsidR="00361CAE" w:rsidRPr="00FD6AAE" w:rsidRDefault="00361CAE" w:rsidP="00361CAE">
      <w:pPr>
        <w:autoSpaceDE w:val="0"/>
        <w:autoSpaceDN w:val="0"/>
        <w:adjustRightInd w:val="0"/>
        <w:ind w:left="612" w:hanging="204"/>
        <w:jc w:val="both"/>
        <w:rPr>
          <w:rFonts w:ascii="Arial" w:hAnsi="Arial" w:cs="Arial"/>
          <w:i/>
          <w:sz w:val="22"/>
          <w:szCs w:val="22"/>
        </w:rPr>
      </w:pPr>
    </w:p>
    <w:p w14:paraId="5C471583" w14:textId="77777777" w:rsidR="00736C7B" w:rsidRPr="00F90C26" w:rsidRDefault="00736C7B">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3D52D0F8"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w:t>
      </w:r>
      <w:r w:rsidR="002B5339">
        <w:rPr>
          <w:rFonts w:ascii="Arial" w:hAnsi="Arial" w:cs="Arial"/>
          <w:snapToGrid w:val="0"/>
          <w:sz w:val="22"/>
          <w:szCs w:val="22"/>
        </w:rPr>
        <w:t>eli jelentkezése eredményéről a felsőoktatási információs rendszer működtetéséért felelős szerv</w:t>
      </w:r>
      <w:r w:rsidRPr="00F90C26">
        <w:rPr>
          <w:rFonts w:ascii="Arial" w:hAnsi="Arial" w:cs="Arial"/>
          <w:snapToGrid w:val="0"/>
          <w:sz w:val="22"/>
          <w:szCs w:val="22"/>
        </w:rPr>
        <w:t xml:space="preserve">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2B9B9586"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w:t>
      </w:r>
      <w:r w:rsidR="001321FB">
        <w:rPr>
          <w:rFonts w:ascii="Arial" w:hAnsi="Arial" w:cs="Arial"/>
          <w:sz w:val="22"/>
          <w:szCs w:val="22"/>
        </w:rPr>
        <w:t>Vasvár Város Önkormányzata Képviselő-testülete Humán Erőforrás Bizottsága</w:t>
      </w:r>
      <w:r w:rsidRPr="00F90C26">
        <w:rPr>
          <w:rFonts w:ascii="Arial" w:hAnsi="Arial" w:cs="Arial"/>
          <w:sz w:val="22"/>
          <w:szCs w:val="22"/>
        </w:rPr>
        <w:t xml:space="preserve"> bírálja el </w:t>
      </w:r>
      <w:r w:rsidR="00521B78" w:rsidRPr="00F90C26">
        <w:rPr>
          <w:rFonts w:ascii="Arial" w:hAnsi="Arial" w:cs="Arial"/>
          <w:sz w:val="22"/>
          <w:szCs w:val="22"/>
        </w:rPr>
        <w:t>201</w:t>
      </w:r>
      <w:r w:rsidR="001321FB">
        <w:rPr>
          <w:rFonts w:ascii="Arial" w:hAnsi="Arial" w:cs="Arial"/>
          <w:sz w:val="22"/>
          <w:szCs w:val="22"/>
        </w:rPr>
        <w:t>8. december 6-ig</w:t>
      </w:r>
      <w:r w:rsidRPr="00F90C26">
        <w:rPr>
          <w:rFonts w:ascii="Arial" w:hAnsi="Arial" w:cs="Arial"/>
          <w:sz w:val="22"/>
          <w:szCs w:val="22"/>
        </w:rPr>
        <w:t>:</w:t>
      </w:r>
    </w:p>
    <w:p w14:paraId="50C2EA0E" w14:textId="77777777" w:rsidR="0058788E" w:rsidRDefault="0058788E" w:rsidP="0058788E">
      <w:pPr>
        <w:jc w:val="both"/>
        <w:rPr>
          <w:rFonts w:ascii="Arial" w:hAnsi="Arial" w:cs="Arial"/>
          <w:sz w:val="22"/>
          <w:szCs w:val="22"/>
        </w:rPr>
      </w:pPr>
    </w:p>
    <w:p w14:paraId="3FF4A806" w14:textId="30BB6B7B"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3F6FF1">
        <w:rPr>
          <w:rFonts w:ascii="Arial" w:hAnsi="Arial" w:cs="Arial"/>
          <w:sz w:val="22"/>
          <w:szCs w:val="22"/>
        </w:rPr>
        <w:t>A hiánypótlási határidő: 8 nap.</w:t>
      </w:r>
    </w:p>
    <w:p w14:paraId="27DEC313" w14:textId="77777777" w:rsidR="00AA7D8F" w:rsidRDefault="00AA7D8F" w:rsidP="00AA7D8F">
      <w:pPr>
        <w:pStyle w:val="Listaszerbekezds"/>
        <w:numPr>
          <w:ilvl w:val="0"/>
          <w:numId w:val="17"/>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7EE8207" w14:textId="437F6793"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w:t>
      </w:r>
      <w:r w:rsidR="00FE78CE">
        <w:rPr>
          <w:rFonts w:ascii="Arial" w:hAnsi="Arial" w:cs="Arial"/>
          <w:sz w:val="22"/>
          <w:szCs w:val="22"/>
        </w:rPr>
        <w:t xml:space="preserve"> a</w:t>
      </w:r>
      <w:r w:rsidRPr="00661809">
        <w:rPr>
          <w:rFonts w:ascii="Arial" w:hAnsi="Arial" w:cs="Arial"/>
          <w:sz w:val="22"/>
          <w:szCs w:val="22"/>
        </w:rPr>
        <w:t xml:space="preserve"> határidőn túl benyújtott, vagy formailag nem megfelelő pályázatokat a bírálatból kizárja, és kizárását írásban indokolja;</w:t>
      </w:r>
    </w:p>
    <w:p w14:paraId="03FEFD05" w14:textId="6E6029E3" w:rsidR="00AA7D8F" w:rsidRDefault="00B76188" w:rsidP="00AA7D8F">
      <w:pPr>
        <w:pStyle w:val="Listaszerbekezds"/>
        <w:numPr>
          <w:ilvl w:val="0"/>
          <w:numId w:val="17"/>
        </w:numPr>
        <w:jc w:val="both"/>
        <w:rPr>
          <w:rFonts w:ascii="Arial" w:hAnsi="Arial" w:cs="Arial"/>
          <w:sz w:val="22"/>
          <w:szCs w:val="22"/>
        </w:rPr>
      </w:pPr>
      <w:r>
        <w:rPr>
          <w:rFonts w:ascii="Arial" w:hAnsi="Arial" w:cs="Arial"/>
          <w:sz w:val="22"/>
          <w:szCs w:val="22"/>
        </w:rPr>
        <w:t>minden</w:t>
      </w:r>
      <w:r w:rsidR="00AA7D8F" w:rsidRPr="00661809">
        <w:rPr>
          <w:rFonts w:ascii="Arial" w:hAnsi="Arial" w:cs="Arial"/>
          <w:sz w:val="22"/>
          <w:szCs w:val="22"/>
        </w:rPr>
        <w:t xml:space="preserve"> határidőn belül benyújtott, formailag megfelelő pályázatot érdemben elbírál, és döntését írásban indokolja;</w:t>
      </w:r>
    </w:p>
    <w:p w14:paraId="683D5E50" w14:textId="77777777" w:rsidR="00AA7D8F"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csak az önkormányzat területén lakóhellyel rendelkező pályázókat részesítheti támogatásban;</w:t>
      </w:r>
    </w:p>
    <w:p w14:paraId="1558176E" w14:textId="77777777" w:rsidR="00AA7D8F" w:rsidRPr="00793070"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59610E30" w14:textId="77777777" w:rsidR="00DF3965" w:rsidRPr="00F90C26" w:rsidRDefault="00DF3965" w:rsidP="00727C44">
      <w:pPr>
        <w:jc w:val="both"/>
        <w:rPr>
          <w:rFonts w:ascii="Arial" w:hAnsi="Arial" w:cs="Arial"/>
          <w:snapToGrid w:val="0"/>
          <w:sz w:val="22"/>
          <w:szCs w:val="22"/>
        </w:rPr>
      </w:pPr>
    </w:p>
    <w:p w14:paraId="3B7190CB" w14:textId="77777777" w:rsidR="00DE45DB" w:rsidRDefault="00DF3965" w:rsidP="00DE45DB">
      <w:pPr>
        <w:jc w:val="both"/>
        <w:rPr>
          <w:rFonts w:ascii="Arial" w:hAnsi="Arial" w:cs="Arial"/>
          <w:sz w:val="22"/>
          <w:szCs w:val="22"/>
        </w:rPr>
      </w:pPr>
      <w:r w:rsidRPr="00F90C26">
        <w:rPr>
          <w:rFonts w:ascii="Arial" w:hAnsi="Arial" w:cs="Arial"/>
          <w:sz w:val="22"/>
          <w:szCs w:val="22"/>
        </w:rPr>
        <w:t>A pályázó az elbíráló szerv döntése</w:t>
      </w:r>
      <w:r w:rsidR="00EC0DAC">
        <w:rPr>
          <w:rFonts w:ascii="Arial" w:hAnsi="Arial" w:cs="Arial"/>
          <w:sz w:val="22"/>
          <w:szCs w:val="22"/>
        </w:rPr>
        <w:t xml:space="preserve"> ellen fellebbezéssel nem élhet, a pályázati döntés ellen érdemben nincs helye jogorvoslatnak.</w:t>
      </w:r>
      <w:r w:rsidR="00FF696E">
        <w:rPr>
          <w:rFonts w:ascii="Arial" w:hAnsi="Arial" w:cs="Arial"/>
          <w:sz w:val="22"/>
          <w:szCs w:val="22"/>
        </w:rPr>
        <w:t xml:space="preserve"> </w:t>
      </w:r>
      <w:r w:rsidR="00DE45DB">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6CE771AF" w:rsidR="00DF3965"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w:t>
      </w:r>
      <w:r w:rsidR="006456B6">
        <w:rPr>
          <w:rFonts w:ascii="Arial" w:hAnsi="Arial" w:cs="Arial"/>
          <w:snapToGrid w:val="0"/>
          <w:sz w:val="22"/>
          <w:szCs w:val="22"/>
        </w:rPr>
        <w:t xml:space="preserve">lési önkormányzat </w:t>
      </w:r>
      <w:r w:rsidRPr="00F90C26">
        <w:rPr>
          <w:rFonts w:ascii="Arial" w:hAnsi="Arial" w:cs="Arial"/>
          <w:snapToGrid w:val="0"/>
          <w:sz w:val="22"/>
          <w:szCs w:val="22"/>
        </w:rPr>
        <w:t>területéről. A települési önkormányzat ebben az esetben határozatban rendelkezik a támogatás visszavonásáról. A határozat csak a meghozatalát követő tanulmányi félévtől ható hatállyal hozható meg.</w:t>
      </w:r>
    </w:p>
    <w:p w14:paraId="1A8362C0" w14:textId="77777777" w:rsidR="005C02B6" w:rsidRPr="00F90C26" w:rsidRDefault="005C02B6" w:rsidP="00A91070">
      <w:pPr>
        <w:tabs>
          <w:tab w:val="num" w:pos="0"/>
        </w:tabs>
        <w:jc w:val="both"/>
        <w:rPr>
          <w:rFonts w:ascii="Arial" w:hAnsi="Arial" w:cs="Arial"/>
          <w:snapToGrid w:val="0"/>
          <w:sz w:val="22"/>
          <w:szCs w:val="22"/>
        </w:rPr>
      </w:pP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792B062" w:rsidR="00DF3965" w:rsidRPr="00F90C26" w:rsidRDefault="00736C7B" w:rsidP="001F1EF8">
      <w:pPr>
        <w:jc w:val="both"/>
        <w:rPr>
          <w:rFonts w:ascii="Arial" w:hAnsi="Arial" w:cs="Arial"/>
          <w:bCs/>
          <w:sz w:val="22"/>
          <w:szCs w:val="22"/>
        </w:rPr>
      </w:pPr>
      <w:r>
        <w:rPr>
          <w:rFonts w:ascii="Arial" w:hAnsi="Arial" w:cs="Arial"/>
          <w:bCs/>
          <w:sz w:val="22"/>
          <w:szCs w:val="22"/>
        </w:rPr>
        <w:t xml:space="preserve">A Humán Erőforrás Bizottság </w:t>
      </w:r>
      <w:r w:rsidR="00DF3965" w:rsidRPr="00F90C26">
        <w:rPr>
          <w:rFonts w:ascii="Arial" w:hAnsi="Arial" w:cs="Arial"/>
          <w:bCs/>
          <w:sz w:val="22"/>
          <w:szCs w:val="22"/>
        </w:rPr>
        <w:t xml:space="preserve">meghozott döntéséről és annak indokáról </w:t>
      </w:r>
      <w:r w:rsidR="00521B78" w:rsidRPr="00F90C26">
        <w:rPr>
          <w:rFonts w:ascii="Arial" w:hAnsi="Arial" w:cs="Arial"/>
          <w:bCs/>
          <w:sz w:val="22"/>
          <w:szCs w:val="22"/>
        </w:rPr>
        <w:t>201</w:t>
      </w:r>
      <w:r w:rsidR="00550A51">
        <w:rPr>
          <w:rFonts w:ascii="Arial" w:hAnsi="Arial" w:cs="Arial"/>
          <w:bCs/>
          <w:sz w:val="22"/>
          <w:szCs w:val="22"/>
        </w:rPr>
        <w:t>8</w:t>
      </w:r>
      <w:r w:rsidR="00DF3965" w:rsidRPr="00F90C26">
        <w:rPr>
          <w:rFonts w:ascii="Arial" w:hAnsi="Arial" w:cs="Arial"/>
          <w:bCs/>
          <w:sz w:val="22"/>
          <w:szCs w:val="22"/>
        </w:rPr>
        <w:t xml:space="preserve">. december </w:t>
      </w:r>
      <w:r w:rsidR="00550A51">
        <w:rPr>
          <w:rFonts w:ascii="Arial" w:hAnsi="Arial" w:cs="Arial"/>
          <w:bCs/>
          <w:sz w:val="22"/>
          <w:szCs w:val="22"/>
        </w:rPr>
        <w:t>10</w:t>
      </w:r>
      <w:r w:rsidR="00DF3965" w:rsidRPr="00F90C26">
        <w:rPr>
          <w:rFonts w:ascii="Arial" w:hAnsi="Arial" w:cs="Arial"/>
          <w:bCs/>
          <w:sz w:val="22"/>
          <w:szCs w:val="22"/>
        </w:rPr>
        <w:t xml:space="preserve">-ig az </w:t>
      </w:r>
      <w:proofErr w:type="spellStart"/>
      <w:r w:rsidR="00DF3965" w:rsidRPr="00F90C26">
        <w:rPr>
          <w:rFonts w:ascii="Arial" w:hAnsi="Arial" w:cs="Arial"/>
          <w:bCs/>
          <w:sz w:val="22"/>
          <w:szCs w:val="22"/>
        </w:rPr>
        <w:t>EPER-Bursa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7B292AF"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w:t>
      </w:r>
      <w:r w:rsidR="00550A51">
        <w:rPr>
          <w:rFonts w:ascii="Arial" w:hAnsi="Arial" w:cs="Arial"/>
          <w:sz w:val="22"/>
          <w:szCs w:val="22"/>
        </w:rPr>
        <w:t>isták érkeztetését követően 2019. január 18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826C974"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50A51">
        <w:rPr>
          <w:rFonts w:ascii="Arial" w:hAnsi="Arial" w:cs="Arial"/>
          <w:bCs/>
          <w:sz w:val="22"/>
          <w:szCs w:val="22"/>
        </w:rPr>
        <w:t>9</w:t>
      </w:r>
      <w:r w:rsidRPr="00F90C26">
        <w:rPr>
          <w:rFonts w:ascii="Arial" w:hAnsi="Arial" w:cs="Arial"/>
          <w:bCs/>
          <w:sz w:val="22"/>
          <w:szCs w:val="22"/>
        </w:rPr>
        <w:t xml:space="preserve">. március </w:t>
      </w:r>
      <w:r w:rsidR="00550A51">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63FD1E7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w:t>
      </w:r>
      <w:r w:rsidR="00806499">
        <w:rPr>
          <w:rFonts w:ascii="Arial" w:hAnsi="Arial" w:cs="Arial"/>
          <w:b/>
          <w:bCs/>
          <w:snapToGrid w:val="0"/>
          <w:sz w:val="22"/>
          <w:szCs w:val="22"/>
        </w:rPr>
        <w:t xml:space="preserve">felsőoktatási intézmény </w:t>
      </w:r>
      <w:r w:rsidRPr="00F90C26">
        <w:rPr>
          <w:rFonts w:ascii="Arial" w:hAnsi="Arial" w:cs="Arial"/>
          <w:b/>
          <w:bCs/>
          <w:snapToGrid w:val="0"/>
          <w:sz w:val="22"/>
          <w:szCs w:val="22"/>
        </w:rPr>
        <w:t xml:space="preserve">felvételi </w:t>
      </w:r>
      <w:r w:rsidR="00806499">
        <w:rPr>
          <w:rFonts w:ascii="Arial" w:hAnsi="Arial" w:cs="Arial"/>
          <w:b/>
          <w:bCs/>
          <w:snapToGrid w:val="0"/>
          <w:sz w:val="22"/>
          <w:szCs w:val="22"/>
        </w:rPr>
        <w:t xml:space="preserve">döntésről szóló </w:t>
      </w:r>
      <w:r w:rsidR="00F35B8C">
        <w:rPr>
          <w:rFonts w:ascii="Arial" w:hAnsi="Arial" w:cs="Arial"/>
          <w:b/>
          <w:bCs/>
          <w:snapToGrid w:val="0"/>
          <w:sz w:val="22"/>
          <w:szCs w:val="22"/>
        </w:rPr>
        <w:t>határozat</w:t>
      </w:r>
      <w:r w:rsidR="00806499">
        <w:rPr>
          <w:rFonts w:ascii="Arial" w:hAnsi="Arial" w:cs="Arial"/>
          <w:b/>
          <w:bCs/>
          <w:snapToGrid w:val="0"/>
          <w:sz w:val="22"/>
          <w:szCs w:val="22"/>
        </w:rPr>
        <w:t xml:space="preserve">a </w:t>
      </w:r>
      <w:r w:rsidR="00F35B8C">
        <w:rPr>
          <w:rFonts w:ascii="Arial" w:hAnsi="Arial" w:cs="Arial"/>
          <w:b/>
          <w:bCs/>
          <w:snapToGrid w:val="0"/>
          <w:sz w:val="22"/>
          <w:szCs w:val="22"/>
        </w:rPr>
        <w:t xml:space="preserve">vagy </w:t>
      </w:r>
      <w:r w:rsidR="00806499">
        <w:rPr>
          <w:rFonts w:ascii="Arial" w:hAnsi="Arial" w:cs="Arial"/>
          <w:b/>
          <w:bCs/>
          <w:snapToGrid w:val="0"/>
          <w:sz w:val="22"/>
          <w:szCs w:val="22"/>
        </w:rPr>
        <w:t xml:space="preserve">az Oktatási Hivatal </w:t>
      </w:r>
      <w:r w:rsidR="00F35B8C">
        <w:rPr>
          <w:rFonts w:ascii="Arial" w:hAnsi="Arial" w:cs="Arial"/>
          <w:b/>
          <w:bCs/>
          <w:snapToGrid w:val="0"/>
          <w:sz w:val="22"/>
          <w:szCs w:val="22"/>
        </w:rPr>
        <w:t xml:space="preserve">besorolási </w:t>
      </w:r>
      <w:r w:rsidR="00806499">
        <w:rPr>
          <w:rFonts w:ascii="Arial" w:hAnsi="Arial" w:cs="Arial"/>
          <w:b/>
          <w:bCs/>
          <w:snapToGrid w:val="0"/>
          <w:sz w:val="22"/>
          <w:szCs w:val="22"/>
        </w:rPr>
        <w:t>határozata</w:t>
      </w:r>
      <w:r w:rsidRPr="00F90C26">
        <w:rPr>
          <w:rFonts w:ascii="Arial" w:hAnsi="Arial" w:cs="Arial"/>
          <w:b/>
          <w:bCs/>
          <w:snapToGrid w:val="0"/>
          <w:sz w:val="22"/>
          <w:szCs w:val="22"/>
        </w:rPr>
        <w:t xml:space="preserve"> másolatának megküldésével köteles </w:t>
      </w:r>
      <w:r w:rsidR="00521B78" w:rsidRPr="00F90C26">
        <w:rPr>
          <w:rFonts w:ascii="Arial" w:hAnsi="Arial" w:cs="Arial"/>
          <w:b/>
          <w:bCs/>
          <w:snapToGrid w:val="0"/>
          <w:sz w:val="22"/>
          <w:szCs w:val="22"/>
        </w:rPr>
        <w:t>201</w:t>
      </w:r>
      <w:r w:rsidR="00550A51">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50A51">
        <w:rPr>
          <w:rFonts w:ascii="Arial" w:hAnsi="Arial" w:cs="Arial"/>
          <w:b/>
          <w:bCs/>
          <w:sz w:val="22"/>
          <w:szCs w:val="22"/>
        </w:rPr>
        <w:t>9</w:t>
      </w:r>
      <w:r w:rsidRPr="00F90C26">
        <w:rPr>
          <w:rFonts w:ascii="Arial" w:hAnsi="Arial" w:cs="Arial"/>
          <w:b/>
          <w:bCs/>
          <w:sz w:val="22"/>
          <w:szCs w:val="22"/>
        </w:rPr>
        <w:t>/</w:t>
      </w:r>
      <w:r w:rsidR="00550A51">
        <w:rPr>
          <w:rFonts w:ascii="Arial" w:hAnsi="Arial" w:cs="Arial"/>
          <w:b/>
          <w:bCs/>
          <w:sz w:val="22"/>
          <w:szCs w:val="22"/>
        </w:rPr>
        <w:t>2020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50A51">
        <w:rPr>
          <w:rFonts w:ascii="Arial" w:hAnsi="Arial" w:cs="Arial"/>
          <w:b/>
          <w:bCs/>
          <w:snapToGrid w:val="0"/>
          <w:sz w:val="22"/>
          <w:szCs w:val="22"/>
        </w:rPr>
        <w:t>9. évi felsőoktatási</w:t>
      </w:r>
      <w:r w:rsidRPr="00F90C26">
        <w:rPr>
          <w:rFonts w:ascii="Arial" w:hAnsi="Arial" w:cs="Arial"/>
          <w:b/>
          <w:bCs/>
          <w:snapToGrid w:val="0"/>
          <w:sz w:val="22"/>
          <w:szCs w:val="22"/>
        </w:rPr>
        <w:t xml:space="preserve">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0C894766" w14:textId="55607F2C" w:rsidR="00DF3965"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4B3BDD7" w14:textId="77777777" w:rsidR="00AA12A5" w:rsidRPr="00D73960" w:rsidRDefault="00AA12A5">
      <w:pPr>
        <w:jc w:val="both"/>
        <w:rPr>
          <w:rFonts w:ascii="Arial" w:hAnsi="Arial" w:cs="Arial"/>
          <w:snapToGrid w:val="0"/>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25B265D"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A52181">
        <w:rPr>
          <w:rFonts w:ascii="Arial" w:hAnsi="Arial" w:cs="Arial"/>
          <w:b/>
          <w:bCs/>
          <w:sz w:val="22"/>
          <w:szCs w:val="22"/>
        </w:rPr>
        <w:t>9</w:t>
      </w:r>
      <w:r w:rsidRPr="00F90C26">
        <w:rPr>
          <w:rFonts w:ascii="Arial" w:hAnsi="Arial" w:cs="Arial"/>
          <w:b/>
          <w:bCs/>
          <w:sz w:val="22"/>
          <w:szCs w:val="22"/>
        </w:rPr>
        <w:t>/</w:t>
      </w:r>
      <w:r w:rsidR="00A52181">
        <w:rPr>
          <w:rFonts w:ascii="Arial" w:hAnsi="Arial" w:cs="Arial"/>
          <w:b/>
          <w:bCs/>
          <w:sz w:val="22"/>
          <w:szCs w:val="22"/>
        </w:rPr>
        <w:t>2020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1DDB92C2"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2B10C5">
        <w:rPr>
          <w:rFonts w:ascii="Arial" w:hAnsi="Arial" w:cs="Arial"/>
          <w:sz w:val="22"/>
          <w:szCs w:val="22"/>
        </w:rPr>
        <w:t>, aktív</w:t>
      </w:r>
      <w:r w:rsidR="00A52181">
        <w:rPr>
          <w:rFonts w:ascii="Arial" w:hAnsi="Arial" w:cs="Arial"/>
          <w:sz w:val="22"/>
          <w:szCs w:val="22"/>
        </w:rPr>
        <w:t xml:space="preserve"> jogviszonnyal rendelkező</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23EABAC3" w14:textId="77777777" w:rsidR="005C1B02" w:rsidRDefault="005C1B02" w:rsidP="005C1B02">
      <w:pPr>
        <w:jc w:val="both"/>
        <w:rPr>
          <w:rFonts w:ascii="Arial" w:hAnsi="Arial" w:cs="Arial"/>
          <w:sz w:val="22"/>
          <w:szCs w:val="22"/>
        </w:rPr>
      </w:pPr>
      <w:r>
        <w:rPr>
          <w:rFonts w:ascii="Arial" w:hAnsi="Arial" w:cs="Arial"/>
          <w:sz w:val="22"/>
          <w:szCs w:val="22"/>
        </w:rPr>
        <w:t xml:space="preserve">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 </w:t>
      </w:r>
    </w:p>
    <w:p w14:paraId="628C8CCC" w14:textId="77777777" w:rsidR="00DF3965" w:rsidRPr="00F90C26" w:rsidRDefault="00DF3965" w:rsidP="00A91070">
      <w:pPr>
        <w:jc w:val="both"/>
        <w:rPr>
          <w:rFonts w:ascii="Arial" w:hAnsi="Arial" w:cs="Arial"/>
          <w:sz w:val="22"/>
          <w:szCs w:val="22"/>
        </w:rPr>
      </w:pPr>
    </w:p>
    <w:p w14:paraId="45025C41" w14:textId="77777777" w:rsidR="00DF3965"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3D7027E8" w14:textId="77777777" w:rsidR="005C02B6" w:rsidRPr="00F90C26" w:rsidRDefault="005C02B6">
      <w:pPr>
        <w:widowControl w:val="0"/>
        <w:autoSpaceDE w:val="0"/>
        <w:autoSpaceDN w:val="0"/>
        <w:adjustRightInd w:val="0"/>
        <w:jc w:val="both"/>
        <w:rPr>
          <w:rFonts w:ascii="Arial" w:hAnsi="Arial" w:cs="Arial"/>
          <w:sz w:val="22"/>
          <w:szCs w:val="22"/>
        </w:rPr>
      </w:pPr>
    </w:p>
    <w:p w14:paraId="069A03E8" w14:textId="77777777" w:rsidR="00DF3965" w:rsidRDefault="00DF3965">
      <w:pPr>
        <w:jc w:val="both"/>
        <w:rPr>
          <w:rFonts w:ascii="Arial" w:hAnsi="Arial" w:cs="Arial"/>
          <w:sz w:val="22"/>
          <w:szCs w:val="22"/>
        </w:rPr>
      </w:pPr>
    </w:p>
    <w:p w14:paraId="60836D6F" w14:textId="77777777" w:rsidR="002229C0" w:rsidRPr="00F90C26" w:rsidRDefault="002229C0">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4FE96065"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6B6FC4">
        <w:rPr>
          <w:rFonts w:ascii="Arial" w:hAnsi="Arial" w:cs="Arial"/>
          <w:sz w:val="22"/>
          <w:szCs w:val="22"/>
        </w:rPr>
        <w:t>9</w:t>
      </w:r>
      <w:r w:rsidRPr="00F90C26">
        <w:rPr>
          <w:rFonts w:ascii="Arial" w:hAnsi="Arial" w:cs="Arial"/>
          <w:sz w:val="22"/>
          <w:szCs w:val="22"/>
        </w:rPr>
        <w:t>/</w:t>
      </w:r>
      <w:r w:rsidR="006B6FC4">
        <w:rPr>
          <w:rFonts w:ascii="Arial" w:hAnsi="Arial" w:cs="Arial"/>
          <w:sz w:val="22"/>
          <w:szCs w:val="22"/>
        </w:rPr>
        <w:t>2020</w:t>
      </w:r>
      <w:r w:rsidRPr="00F90C26">
        <w:rPr>
          <w:rFonts w:ascii="Arial" w:hAnsi="Arial" w:cs="Arial"/>
          <w:sz w:val="22"/>
          <w:szCs w:val="22"/>
        </w:rPr>
        <w:t xml:space="preserve">. tanév, a </w:t>
      </w:r>
      <w:r w:rsidR="006B6FC4">
        <w:rPr>
          <w:rFonts w:ascii="Arial" w:hAnsi="Arial" w:cs="Arial"/>
          <w:sz w:val="22"/>
          <w:szCs w:val="22"/>
        </w:rPr>
        <w:t>2020</w:t>
      </w:r>
      <w:r w:rsidRPr="00F90C26">
        <w:rPr>
          <w:rFonts w:ascii="Arial" w:hAnsi="Arial" w:cs="Arial"/>
          <w:sz w:val="22"/>
          <w:szCs w:val="22"/>
        </w:rPr>
        <w:t>/</w:t>
      </w:r>
      <w:r w:rsidR="006B6FC4">
        <w:rPr>
          <w:rFonts w:ascii="Arial" w:hAnsi="Arial" w:cs="Arial"/>
          <w:sz w:val="22"/>
          <w:szCs w:val="22"/>
        </w:rPr>
        <w:t>2021</w:t>
      </w:r>
      <w:r w:rsidRPr="00F90C26">
        <w:rPr>
          <w:rFonts w:ascii="Arial" w:hAnsi="Arial" w:cs="Arial"/>
          <w:sz w:val="22"/>
          <w:szCs w:val="22"/>
        </w:rPr>
        <w:t xml:space="preserve">. tanév és a </w:t>
      </w:r>
      <w:r w:rsidR="006B6FC4">
        <w:rPr>
          <w:rFonts w:ascii="Arial" w:hAnsi="Arial" w:cs="Arial"/>
          <w:sz w:val="22"/>
          <w:szCs w:val="22"/>
        </w:rPr>
        <w:t>2021</w:t>
      </w:r>
      <w:r w:rsidRPr="00F90C26">
        <w:rPr>
          <w:rFonts w:ascii="Arial" w:hAnsi="Arial" w:cs="Arial"/>
          <w:sz w:val="22"/>
          <w:szCs w:val="22"/>
        </w:rPr>
        <w:t>/</w:t>
      </w:r>
      <w:r w:rsidR="006B6FC4">
        <w:rPr>
          <w:rFonts w:ascii="Arial" w:hAnsi="Arial" w:cs="Arial"/>
          <w:sz w:val="22"/>
          <w:szCs w:val="22"/>
        </w:rPr>
        <w:t>2022</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7ACCE89A"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6B6FC4">
        <w:rPr>
          <w:rFonts w:ascii="Arial" w:hAnsi="Arial" w:cs="Arial"/>
          <w:bCs/>
          <w:sz w:val="22"/>
          <w:szCs w:val="22"/>
        </w:rPr>
        <w:t>9</w:t>
      </w:r>
      <w:r w:rsidRPr="00F90C26">
        <w:rPr>
          <w:rFonts w:ascii="Arial" w:hAnsi="Arial" w:cs="Arial"/>
          <w:bCs/>
          <w:sz w:val="22"/>
          <w:szCs w:val="22"/>
        </w:rPr>
        <w:t>/</w:t>
      </w:r>
      <w:r w:rsidR="006B6FC4">
        <w:rPr>
          <w:rFonts w:ascii="Arial" w:hAnsi="Arial" w:cs="Arial"/>
          <w:bCs/>
          <w:sz w:val="22"/>
          <w:szCs w:val="22"/>
        </w:rPr>
        <w:t>2020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1FFC383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4A19DD">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B7C60D" w14:textId="77777777" w:rsidR="005C02B6" w:rsidRPr="00F90C26" w:rsidRDefault="005C02B6">
      <w:pPr>
        <w:rPr>
          <w:rFonts w:ascii="Arial" w:hAnsi="Arial" w:cs="Arial"/>
          <w:sz w:val="22"/>
          <w:szCs w:val="22"/>
        </w:rPr>
      </w:pP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087DC1FD"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w:t>
      </w:r>
      <w:r w:rsidR="00C85A63">
        <w:rPr>
          <w:rFonts w:ascii="Arial" w:hAnsi="Arial" w:cs="Arial"/>
          <w:sz w:val="22"/>
          <w:szCs w:val="22"/>
        </w:rPr>
        <w:t>n keresztül kell kezdeményeznie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650886C8"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F1B7B">
        <w:rPr>
          <w:rFonts w:ascii="Arial" w:hAnsi="Arial" w:cs="Arial"/>
          <w:snapToGrid w:val="0"/>
          <w:sz w:val="22"/>
          <w:szCs w:val="22"/>
        </w:rPr>
        <w:t>, ajánlott levélként</w:t>
      </w:r>
      <w:r w:rsidRPr="00F90C26">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5339F3D8" w14:textId="4C1382FA" w:rsidR="00DF3965"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3949E11" w14:textId="77777777" w:rsidR="001A386F" w:rsidRDefault="001A386F">
      <w:pPr>
        <w:pStyle w:val="Szvegtrzs"/>
        <w:tabs>
          <w:tab w:val="num" w:pos="0"/>
        </w:tabs>
        <w:rPr>
          <w:rFonts w:ascii="Arial" w:hAnsi="Arial" w:cs="Arial"/>
          <w:sz w:val="22"/>
          <w:szCs w:val="22"/>
        </w:rPr>
      </w:pPr>
    </w:p>
    <w:p w14:paraId="1780C593" w14:textId="77777777" w:rsidR="001A386F" w:rsidRDefault="001A386F">
      <w:pPr>
        <w:pStyle w:val="Szvegtrzs"/>
        <w:tabs>
          <w:tab w:val="num" w:pos="0"/>
        </w:tabs>
        <w:rPr>
          <w:rFonts w:ascii="Arial" w:hAnsi="Arial" w:cs="Arial"/>
          <w:sz w:val="22"/>
          <w:szCs w:val="22"/>
        </w:rPr>
      </w:pPr>
    </w:p>
    <w:p w14:paraId="4B08203B" w14:textId="77777777" w:rsidR="001A386F" w:rsidRPr="001A386F" w:rsidRDefault="001A386F">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0E83BE1C" w14:textId="48026DFF" w:rsidR="00574562" w:rsidRPr="00F90C26" w:rsidRDefault="00574562" w:rsidP="00283B76">
      <w:pPr>
        <w:tabs>
          <w:tab w:val="num" w:pos="0"/>
        </w:tabs>
        <w:jc w:val="center"/>
        <w:rPr>
          <w:rFonts w:ascii="Arial" w:hAnsi="Arial" w:cs="Arial"/>
          <w:b/>
          <w:sz w:val="22"/>
          <w:szCs w:val="22"/>
        </w:rPr>
      </w:pPr>
      <w:proofErr w:type="spellStart"/>
      <w:r>
        <w:rPr>
          <w:rFonts w:ascii="Arial" w:hAnsi="Arial" w:cs="Arial"/>
          <w:b/>
          <w:sz w:val="22"/>
          <w:szCs w:val="22"/>
        </w:rPr>
        <w:t>Bursa</w:t>
      </w:r>
      <w:proofErr w:type="spellEnd"/>
      <w:r>
        <w:rPr>
          <w:rFonts w:ascii="Arial" w:hAnsi="Arial" w:cs="Arial"/>
          <w:b/>
          <w:sz w:val="22"/>
          <w:szCs w:val="22"/>
        </w:rPr>
        <w:t xml:space="preserve"> Hungarica</w:t>
      </w:r>
      <w:r w:rsidR="00010934">
        <w:rPr>
          <w:rFonts w:ascii="Arial" w:hAnsi="Arial" w:cs="Arial"/>
          <w:b/>
          <w:sz w:val="22"/>
          <w:szCs w:val="22"/>
        </w:rPr>
        <w:t xml:space="preserve"> Ügyfélszolgálat</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0993BAD6" w:rsidR="00DF3965" w:rsidRPr="00F90C26" w:rsidRDefault="004A19DD" w:rsidP="00283B76">
      <w:pPr>
        <w:tabs>
          <w:tab w:val="num" w:pos="0"/>
        </w:tabs>
        <w:jc w:val="center"/>
        <w:rPr>
          <w:rFonts w:ascii="Arial" w:hAnsi="Arial" w:cs="Arial"/>
          <w:sz w:val="22"/>
          <w:szCs w:val="22"/>
        </w:rPr>
      </w:pPr>
      <w:r>
        <w:rPr>
          <w:rFonts w:ascii="Arial" w:hAnsi="Arial" w:cs="Arial"/>
          <w:sz w:val="22"/>
          <w:szCs w:val="22"/>
        </w:rPr>
        <w:t>Tel</w:t>
      </w:r>
      <w:proofErr w:type="gramStart"/>
      <w:r>
        <w:rPr>
          <w:rFonts w:ascii="Arial" w:hAnsi="Arial" w:cs="Arial"/>
          <w:sz w:val="22"/>
          <w:szCs w:val="22"/>
        </w:rPr>
        <w:t>.:</w:t>
      </w:r>
      <w:proofErr w:type="gramEnd"/>
      <w:r>
        <w:rPr>
          <w:rFonts w:ascii="Arial" w:hAnsi="Arial" w:cs="Arial"/>
          <w:sz w:val="22"/>
          <w:szCs w:val="22"/>
        </w:rPr>
        <w:t xml:space="preserve"> (06-1) 550</w:t>
      </w:r>
      <w:r w:rsidR="00DF3965" w:rsidRPr="00F90C26">
        <w:rPr>
          <w:rFonts w:ascii="Arial" w:hAnsi="Arial" w:cs="Arial"/>
          <w:sz w:val="22"/>
          <w:szCs w:val="22"/>
        </w:rPr>
        <w:t>-</w:t>
      </w:r>
      <w:r>
        <w:rPr>
          <w:rFonts w:ascii="Arial" w:hAnsi="Arial" w:cs="Arial"/>
          <w:sz w:val="22"/>
          <w:szCs w:val="22"/>
        </w:rPr>
        <w:t>27</w:t>
      </w:r>
      <w:r w:rsidR="00521B78">
        <w:rPr>
          <w:rFonts w:ascii="Arial" w:hAnsi="Arial" w:cs="Arial"/>
          <w:sz w:val="22"/>
          <w:szCs w:val="22"/>
        </w:rPr>
        <w:t>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2C036DAD" w14:textId="77777777" w:rsidR="00D4493F" w:rsidRDefault="00D4493F" w:rsidP="00F90C26">
      <w:pPr>
        <w:tabs>
          <w:tab w:val="num" w:pos="0"/>
        </w:tabs>
        <w:jc w:val="center"/>
        <w:rPr>
          <w:rFonts w:ascii="Arial" w:hAnsi="Arial" w:cs="Arial"/>
          <w:sz w:val="22"/>
          <w:szCs w:val="22"/>
        </w:rPr>
      </w:pPr>
    </w:p>
    <w:p w14:paraId="1A933FFF" w14:textId="77777777" w:rsidR="00D4493F" w:rsidRDefault="00D4493F" w:rsidP="00F90C26">
      <w:pPr>
        <w:tabs>
          <w:tab w:val="num" w:pos="0"/>
        </w:tabs>
        <w:jc w:val="center"/>
        <w:rPr>
          <w:rFonts w:ascii="Arial" w:hAnsi="Arial" w:cs="Arial"/>
          <w:sz w:val="22"/>
          <w:szCs w:val="22"/>
        </w:rPr>
      </w:pPr>
    </w:p>
    <w:p w14:paraId="1E0ACB51" w14:textId="77777777" w:rsidR="00D4493F" w:rsidRDefault="00D4493F" w:rsidP="00F90C26">
      <w:pPr>
        <w:tabs>
          <w:tab w:val="num" w:pos="0"/>
        </w:tabs>
        <w:jc w:val="center"/>
        <w:rPr>
          <w:rFonts w:ascii="Arial" w:hAnsi="Arial" w:cs="Arial"/>
          <w:sz w:val="22"/>
          <w:szCs w:val="22"/>
        </w:rPr>
      </w:pPr>
    </w:p>
    <w:p w14:paraId="1F26A650" w14:textId="77777777" w:rsidR="00D4493F" w:rsidRDefault="00D4493F" w:rsidP="00F90C26">
      <w:pPr>
        <w:tabs>
          <w:tab w:val="num" w:pos="0"/>
        </w:tabs>
        <w:jc w:val="center"/>
        <w:rPr>
          <w:rFonts w:ascii="Arial" w:hAnsi="Arial" w:cs="Arial"/>
          <w:sz w:val="22"/>
          <w:szCs w:val="22"/>
        </w:rPr>
      </w:pPr>
    </w:p>
    <w:p w14:paraId="28C71445" w14:textId="4AB83D84" w:rsidR="00D4493F" w:rsidRDefault="00D4493F" w:rsidP="00D4493F">
      <w:pPr>
        <w:tabs>
          <w:tab w:val="num" w:pos="0"/>
        </w:tabs>
        <w:jc w:val="both"/>
        <w:rPr>
          <w:rFonts w:ascii="Arial" w:hAnsi="Arial" w:cs="Arial"/>
          <w:sz w:val="22"/>
          <w:szCs w:val="22"/>
        </w:rPr>
      </w:pPr>
      <w:r>
        <w:rPr>
          <w:rFonts w:ascii="Arial" w:hAnsi="Arial" w:cs="Arial"/>
          <w:sz w:val="22"/>
          <w:szCs w:val="22"/>
        </w:rPr>
        <w:t xml:space="preserve">                                                                                    VASVÁR VÁROS ÖNKORMÁNYZATA</w:t>
      </w:r>
    </w:p>
    <w:p w14:paraId="7861604C" w14:textId="191CDF2D" w:rsidR="00D4493F" w:rsidRPr="00283B76" w:rsidRDefault="00D4493F" w:rsidP="00D4493F">
      <w:pPr>
        <w:tabs>
          <w:tab w:val="num" w:pos="0"/>
        </w:tabs>
        <w:jc w:val="both"/>
        <w:rPr>
          <w:rFonts w:ascii="Arial" w:hAnsi="Arial" w:cs="Arial"/>
        </w:rPr>
      </w:pPr>
      <w:r>
        <w:rPr>
          <w:rFonts w:ascii="Arial" w:hAnsi="Arial" w:cs="Arial"/>
          <w:sz w:val="22"/>
          <w:szCs w:val="22"/>
        </w:rPr>
        <w:t xml:space="preserve">                                                                                             KÉPVISELŐ-TESTÜLETE</w:t>
      </w:r>
    </w:p>
    <w:sectPr w:rsidR="00D4493F"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5"/>
  </w:num>
  <w:num w:numId="4">
    <w:abstractNumId w:val="8"/>
  </w:num>
  <w:num w:numId="5">
    <w:abstractNumId w:val="10"/>
  </w:num>
  <w:num w:numId="6">
    <w:abstractNumId w:val="1"/>
  </w:num>
  <w:num w:numId="7">
    <w:abstractNumId w:val="3"/>
  </w:num>
  <w:num w:numId="8">
    <w:abstractNumId w:val="13"/>
  </w:num>
  <w:num w:numId="9">
    <w:abstractNumId w:val="0"/>
  </w:num>
  <w:num w:numId="10">
    <w:abstractNumId w:val="12"/>
  </w:num>
  <w:num w:numId="11">
    <w:abstractNumId w:val="6"/>
  </w:num>
  <w:num w:numId="12">
    <w:abstractNumId w:val="14"/>
  </w:num>
  <w:num w:numId="13">
    <w:abstractNumId w:val="15"/>
  </w:num>
  <w:num w:numId="14">
    <w:abstractNumId w:val="4"/>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0934"/>
    <w:rsid w:val="00012AC3"/>
    <w:rsid w:val="00033118"/>
    <w:rsid w:val="00034487"/>
    <w:rsid w:val="000356CA"/>
    <w:rsid w:val="000358CD"/>
    <w:rsid w:val="000358F1"/>
    <w:rsid w:val="00052D33"/>
    <w:rsid w:val="000569FA"/>
    <w:rsid w:val="00061200"/>
    <w:rsid w:val="0006784C"/>
    <w:rsid w:val="00094EBE"/>
    <w:rsid w:val="000A1F30"/>
    <w:rsid w:val="000C4E23"/>
    <w:rsid w:val="000C5263"/>
    <w:rsid w:val="000D6D2F"/>
    <w:rsid w:val="000E3CF8"/>
    <w:rsid w:val="000F1B7B"/>
    <w:rsid w:val="00107B00"/>
    <w:rsid w:val="00120D62"/>
    <w:rsid w:val="001233EC"/>
    <w:rsid w:val="00125A4B"/>
    <w:rsid w:val="001321FB"/>
    <w:rsid w:val="00135078"/>
    <w:rsid w:val="00135B0D"/>
    <w:rsid w:val="00151822"/>
    <w:rsid w:val="00151E51"/>
    <w:rsid w:val="001632C4"/>
    <w:rsid w:val="00166DAA"/>
    <w:rsid w:val="0017438C"/>
    <w:rsid w:val="00175945"/>
    <w:rsid w:val="00185259"/>
    <w:rsid w:val="001A1715"/>
    <w:rsid w:val="001A386F"/>
    <w:rsid w:val="001A4534"/>
    <w:rsid w:val="001A6DF4"/>
    <w:rsid w:val="001B700E"/>
    <w:rsid w:val="001C6C63"/>
    <w:rsid w:val="001D0180"/>
    <w:rsid w:val="001D022E"/>
    <w:rsid w:val="001D2839"/>
    <w:rsid w:val="001D2A93"/>
    <w:rsid w:val="001D5FE3"/>
    <w:rsid w:val="001D64B3"/>
    <w:rsid w:val="001F1EF8"/>
    <w:rsid w:val="001F421A"/>
    <w:rsid w:val="00200FD3"/>
    <w:rsid w:val="00204BDB"/>
    <w:rsid w:val="00215640"/>
    <w:rsid w:val="0022261B"/>
    <w:rsid w:val="002229C0"/>
    <w:rsid w:val="00223C42"/>
    <w:rsid w:val="00227FAF"/>
    <w:rsid w:val="00233A18"/>
    <w:rsid w:val="00273ACB"/>
    <w:rsid w:val="00283B76"/>
    <w:rsid w:val="002A118A"/>
    <w:rsid w:val="002B10C5"/>
    <w:rsid w:val="002B4481"/>
    <w:rsid w:val="002B5339"/>
    <w:rsid w:val="002C216A"/>
    <w:rsid w:val="002C28D9"/>
    <w:rsid w:val="002E6761"/>
    <w:rsid w:val="002F1233"/>
    <w:rsid w:val="00302E5B"/>
    <w:rsid w:val="00303C2B"/>
    <w:rsid w:val="00320DF5"/>
    <w:rsid w:val="00322B97"/>
    <w:rsid w:val="003250BE"/>
    <w:rsid w:val="00327CC1"/>
    <w:rsid w:val="00336150"/>
    <w:rsid w:val="00356247"/>
    <w:rsid w:val="00361114"/>
    <w:rsid w:val="00361CAE"/>
    <w:rsid w:val="00373C5C"/>
    <w:rsid w:val="003930FD"/>
    <w:rsid w:val="00397CB8"/>
    <w:rsid w:val="003A338D"/>
    <w:rsid w:val="003A4ED1"/>
    <w:rsid w:val="003A544E"/>
    <w:rsid w:val="003B689B"/>
    <w:rsid w:val="003B6C38"/>
    <w:rsid w:val="003C06B2"/>
    <w:rsid w:val="003C1131"/>
    <w:rsid w:val="003C5073"/>
    <w:rsid w:val="003D5ECC"/>
    <w:rsid w:val="003D74D3"/>
    <w:rsid w:val="003E2370"/>
    <w:rsid w:val="003F5805"/>
    <w:rsid w:val="003F6FF1"/>
    <w:rsid w:val="004102BF"/>
    <w:rsid w:val="00422460"/>
    <w:rsid w:val="00425C11"/>
    <w:rsid w:val="00427961"/>
    <w:rsid w:val="00433F23"/>
    <w:rsid w:val="0044344D"/>
    <w:rsid w:val="004532E5"/>
    <w:rsid w:val="00481C6A"/>
    <w:rsid w:val="00486E4B"/>
    <w:rsid w:val="00490419"/>
    <w:rsid w:val="0049285F"/>
    <w:rsid w:val="004929F6"/>
    <w:rsid w:val="004A19DD"/>
    <w:rsid w:val="004B2DA9"/>
    <w:rsid w:val="004C234F"/>
    <w:rsid w:val="004C4DC0"/>
    <w:rsid w:val="004C4E7A"/>
    <w:rsid w:val="004C5185"/>
    <w:rsid w:val="004D4A05"/>
    <w:rsid w:val="004D783F"/>
    <w:rsid w:val="004E1E7C"/>
    <w:rsid w:val="004E2323"/>
    <w:rsid w:val="004E66BC"/>
    <w:rsid w:val="004E6AEB"/>
    <w:rsid w:val="00503682"/>
    <w:rsid w:val="0050777E"/>
    <w:rsid w:val="005143C0"/>
    <w:rsid w:val="00515824"/>
    <w:rsid w:val="00521B78"/>
    <w:rsid w:val="005254CD"/>
    <w:rsid w:val="00526E4C"/>
    <w:rsid w:val="00531A43"/>
    <w:rsid w:val="0054708D"/>
    <w:rsid w:val="00550A51"/>
    <w:rsid w:val="00552976"/>
    <w:rsid w:val="00556B9B"/>
    <w:rsid w:val="00562D12"/>
    <w:rsid w:val="005673BA"/>
    <w:rsid w:val="00574562"/>
    <w:rsid w:val="00577C86"/>
    <w:rsid w:val="00581265"/>
    <w:rsid w:val="0058788E"/>
    <w:rsid w:val="00592F26"/>
    <w:rsid w:val="005B2A1B"/>
    <w:rsid w:val="005B63C7"/>
    <w:rsid w:val="005C02B6"/>
    <w:rsid w:val="005C1B02"/>
    <w:rsid w:val="005C33E5"/>
    <w:rsid w:val="005C5476"/>
    <w:rsid w:val="005D657B"/>
    <w:rsid w:val="005D7B00"/>
    <w:rsid w:val="005E0CCD"/>
    <w:rsid w:val="005E4D88"/>
    <w:rsid w:val="0060114D"/>
    <w:rsid w:val="006119B9"/>
    <w:rsid w:val="00611F8C"/>
    <w:rsid w:val="00615CA6"/>
    <w:rsid w:val="006219F7"/>
    <w:rsid w:val="006319C5"/>
    <w:rsid w:val="00634A54"/>
    <w:rsid w:val="006354CD"/>
    <w:rsid w:val="006456B6"/>
    <w:rsid w:val="0065298A"/>
    <w:rsid w:val="00654109"/>
    <w:rsid w:val="006566F1"/>
    <w:rsid w:val="0066644B"/>
    <w:rsid w:val="00673C89"/>
    <w:rsid w:val="00675A07"/>
    <w:rsid w:val="0068362E"/>
    <w:rsid w:val="006916FF"/>
    <w:rsid w:val="00692062"/>
    <w:rsid w:val="00694567"/>
    <w:rsid w:val="006A5F4E"/>
    <w:rsid w:val="006B2186"/>
    <w:rsid w:val="006B6FC4"/>
    <w:rsid w:val="006C756B"/>
    <w:rsid w:val="006E0B93"/>
    <w:rsid w:val="006E3727"/>
    <w:rsid w:val="006E5014"/>
    <w:rsid w:val="00717918"/>
    <w:rsid w:val="00725B47"/>
    <w:rsid w:val="00727C44"/>
    <w:rsid w:val="00734D69"/>
    <w:rsid w:val="00736C7B"/>
    <w:rsid w:val="00736E2C"/>
    <w:rsid w:val="00741224"/>
    <w:rsid w:val="007458EE"/>
    <w:rsid w:val="00747BDB"/>
    <w:rsid w:val="0075439D"/>
    <w:rsid w:val="00762469"/>
    <w:rsid w:val="00783205"/>
    <w:rsid w:val="0079285E"/>
    <w:rsid w:val="00794B57"/>
    <w:rsid w:val="007A00F1"/>
    <w:rsid w:val="007A06EE"/>
    <w:rsid w:val="007B4FFD"/>
    <w:rsid w:val="007C34F9"/>
    <w:rsid w:val="007C53D5"/>
    <w:rsid w:val="007D328E"/>
    <w:rsid w:val="007F0027"/>
    <w:rsid w:val="00806499"/>
    <w:rsid w:val="00821F74"/>
    <w:rsid w:val="008544E4"/>
    <w:rsid w:val="0085666E"/>
    <w:rsid w:val="008621EC"/>
    <w:rsid w:val="0087233A"/>
    <w:rsid w:val="008740C7"/>
    <w:rsid w:val="00883FD3"/>
    <w:rsid w:val="008A76FE"/>
    <w:rsid w:val="008B5DEA"/>
    <w:rsid w:val="008C4CE2"/>
    <w:rsid w:val="008C5280"/>
    <w:rsid w:val="008D02D6"/>
    <w:rsid w:val="008D7564"/>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C7164"/>
    <w:rsid w:val="009D4456"/>
    <w:rsid w:val="009D734E"/>
    <w:rsid w:val="009D7B62"/>
    <w:rsid w:val="009E3897"/>
    <w:rsid w:val="009E52DE"/>
    <w:rsid w:val="009F1341"/>
    <w:rsid w:val="009F3EA3"/>
    <w:rsid w:val="00A007CF"/>
    <w:rsid w:val="00A11009"/>
    <w:rsid w:val="00A13C47"/>
    <w:rsid w:val="00A25D5A"/>
    <w:rsid w:val="00A35E30"/>
    <w:rsid w:val="00A364A4"/>
    <w:rsid w:val="00A52181"/>
    <w:rsid w:val="00A538F0"/>
    <w:rsid w:val="00A6017C"/>
    <w:rsid w:val="00A62E0F"/>
    <w:rsid w:val="00A713F6"/>
    <w:rsid w:val="00A7314E"/>
    <w:rsid w:val="00A90F09"/>
    <w:rsid w:val="00A91070"/>
    <w:rsid w:val="00A917AE"/>
    <w:rsid w:val="00A94827"/>
    <w:rsid w:val="00A9527F"/>
    <w:rsid w:val="00AA12A5"/>
    <w:rsid w:val="00AA2086"/>
    <w:rsid w:val="00AA6A11"/>
    <w:rsid w:val="00AA7D8F"/>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76188"/>
    <w:rsid w:val="00B9243B"/>
    <w:rsid w:val="00B92917"/>
    <w:rsid w:val="00B95A9E"/>
    <w:rsid w:val="00BA48DC"/>
    <w:rsid w:val="00BA552E"/>
    <w:rsid w:val="00BB1763"/>
    <w:rsid w:val="00BB4DE7"/>
    <w:rsid w:val="00BE1BDD"/>
    <w:rsid w:val="00BE6951"/>
    <w:rsid w:val="00BE7F44"/>
    <w:rsid w:val="00BF0238"/>
    <w:rsid w:val="00C1362F"/>
    <w:rsid w:val="00C16436"/>
    <w:rsid w:val="00C2522D"/>
    <w:rsid w:val="00C47D7B"/>
    <w:rsid w:val="00C50B2D"/>
    <w:rsid w:val="00C51DD6"/>
    <w:rsid w:val="00C5605C"/>
    <w:rsid w:val="00C603D3"/>
    <w:rsid w:val="00C70731"/>
    <w:rsid w:val="00C707EF"/>
    <w:rsid w:val="00C748A3"/>
    <w:rsid w:val="00C82761"/>
    <w:rsid w:val="00C83A98"/>
    <w:rsid w:val="00C85A63"/>
    <w:rsid w:val="00C87ABA"/>
    <w:rsid w:val="00CA4DAE"/>
    <w:rsid w:val="00CB5346"/>
    <w:rsid w:val="00CB754B"/>
    <w:rsid w:val="00CC3023"/>
    <w:rsid w:val="00CD491A"/>
    <w:rsid w:val="00CD7669"/>
    <w:rsid w:val="00CE1308"/>
    <w:rsid w:val="00CE6E9B"/>
    <w:rsid w:val="00CF6A8A"/>
    <w:rsid w:val="00D033F9"/>
    <w:rsid w:val="00D05E76"/>
    <w:rsid w:val="00D22360"/>
    <w:rsid w:val="00D4493F"/>
    <w:rsid w:val="00D4603E"/>
    <w:rsid w:val="00D47A42"/>
    <w:rsid w:val="00D558FB"/>
    <w:rsid w:val="00D605E9"/>
    <w:rsid w:val="00D613B0"/>
    <w:rsid w:val="00D726EE"/>
    <w:rsid w:val="00D73960"/>
    <w:rsid w:val="00D743D1"/>
    <w:rsid w:val="00D87372"/>
    <w:rsid w:val="00DA5F4A"/>
    <w:rsid w:val="00DB153B"/>
    <w:rsid w:val="00DD3405"/>
    <w:rsid w:val="00DD7500"/>
    <w:rsid w:val="00DE45DB"/>
    <w:rsid w:val="00DF3965"/>
    <w:rsid w:val="00E04032"/>
    <w:rsid w:val="00E057E9"/>
    <w:rsid w:val="00E06047"/>
    <w:rsid w:val="00E1612D"/>
    <w:rsid w:val="00E35FCD"/>
    <w:rsid w:val="00E8445E"/>
    <w:rsid w:val="00E90767"/>
    <w:rsid w:val="00E91908"/>
    <w:rsid w:val="00E97BB6"/>
    <w:rsid w:val="00EA38A5"/>
    <w:rsid w:val="00EC0DAC"/>
    <w:rsid w:val="00EE1F3B"/>
    <w:rsid w:val="00EF35AA"/>
    <w:rsid w:val="00F05D0F"/>
    <w:rsid w:val="00F077D1"/>
    <w:rsid w:val="00F10C5D"/>
    <w:rsid w:val="00F15D47"/>
    <w:rsid w:val="00F20AC5"/>
    <w:rsid w:val="00F25086"/>
    <w:rsid w:val="00F35B8C"/>
    <w:rsid w:val="00F36393"/>
    <w:rsid w:val="00F41C1F"/>
    <w:rsid w:val="00F433BF"/>
    <w:rsid w:val="00F46E3F"/>
    <w:rsid w:val="00F560B6"/>
    <w:rsid w:val="00F6034D"/>
    <w:rsid w:val="00F6589A"/>
    <w:rsid w:val="00F72544"/>
    <w:rsid w:val="00F7468D"/>
    <w:rsid w:val="00F7517F"/>
    <w:rsid w:val="00F819AE"/>
    <w:rsid w:val="00F90C26"/>
    <w:rsid w:val="00F923EB"/>
    <w:rsid w:val="00F96C58"/>
    <w:rsid w:val="00FA4BE7"/>
    <w:rsid w:val="00FB64A4"/>
    <w:rsid w:val="00FD01D1"/>
    <w:rsid w:val="00FD5D34"/>
    <w:rsid w:val="00FE1B00"/>
    <w:rsid w:val="00FE23AA"/>
    <w:rsid w:val="00FE49D7"/>
    <w:rsid w:val="00FE78CE"/>
    <w:rsid w:val="00FF09AB"/>
    <w:rsid w:val="00FF696E"/>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EB3E44-D35B-46C6-BE33-52F3037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Szvegtrzsbehzssal">
    <w:name w:val="Body Text Indent"/>
    <w:basedOn w:val="Norml"/>
    <w:link w:val="SzvegtrzsbehzssalChar"/>
    <w:uiPriority w:val="99"/>
    <w:semiHidden/>
    <w:unhideWhenUsed/>
    <w:rsid w:val="0054708D"/>
    <w:pPr>
      <w:spacing w:after="120"/>
      <w:ind w:left="283"/>
    </w:pPr>
  </w:style>
  <w:style w:type="character" w:customStyle="1" w:styleId="SzvegtrzsbehzssalChar">
    <w:name w:val="Szövegtörzs behúzással Char"/>
    <w:basedOn w:val="Bekezdsalapbettpusa"/>
    <w:link w:val="Szvegtrzsbehzssal"/>
    <w:uiPriority w:val="99"/>
    <w:semiHidden/>
    <w:rsid w:val="0054708D"/>
    <w:rPr>
      <w:sz w:val="24"/>
      <w:szCs w:val="24"/>
    </w:rPr>
  </w:style>
  <w:style w:type="paragraph" w:styleId="Listaszerbekezds">
    <w:name w:val="List Paragraph"/>
    <w:basedOn w:val="Norml"/>
    <w:uiPriority w:val="34"/>
    <w:qFormat/>
    <w:rsid w:val="00E9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C0A7-1C5F-4C7D-B8C3-9B86E338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2899</Words>
  <Characters>21582</Characters>
  <Application>Microsoft Office Word</Application>
  <DocSecurity>0</DocSecurity>
  <Lines>179</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24433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Város Vasvár</cp:lastModifiedBy>
  <cp:revision>106</cp:revision>
  <cp:lastPrinted>2018-09-11T07:19:00Z</cp:lastPrinted>
  <dcterms:created xsi:type="dcterms:W3CDTF">2014-09-11T14:03:00Z</dcterms:created>
  <dcterms:modified xsi:type="dcterms:W3CDTF">2018-09-11T07:19:00Z</dcterms:modified>
</cp:coreProperties>
</file>